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Любшев</w:t>
      </w:r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«___»_______________ 202</w:t>
      </w:r>
      <w:r w:rsidR="00CD5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CD5F0A">
        <w:t>1 квартал</w:t>
      </w:r>
      <w:r w:rsidR="007377D0">
        <w:t xml:space="preserve"> 202</w:t>
      </w:r>
      <w:r w:rsidR="00CD5F0A">
        <w:t>2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0819A5" w:rsidRDefault="000819A5" w:rsidP="009C691C">
      <w:pPr>
        <w:pStyle w:val="10"/>
        <w:keepNext/>
        <w:keepLines/>
        <w:shd w:val="clear" w:color="auto" w:fill="auto"/>
        <w:spacing w:before="0" w:line="322" w:lineRule="exact"/>
        <w:ind w:firstLine="709"/>
        <w:jc w:val="both"/>
        <w:rPr>
          <w:b w:val="0"/>
          <w:bCs w:val="0"/>
          <w:sz w:val="24"/>
          <w:szCs w:val="24"/>
        </w:rPr>
      </w:pPr>
      <w:r w:rsidRPr="000819A5">
        <w:rPr>
          <w:sz w:val="24"/>
          <w:szCs w:val="24"/>
        </w:rPr>
        <w:t>Основание: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пункт 1.</w:t>
      </w:r>
      <w:r w:rsidR="00CD5F0A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 xml:space="preserve"> Плана работы Контрольно-счетной палаты Талдомского городского округа на 202</w:t>
      </w:r>
      <w:r w:rsidR="00CD5F0A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 xml:space="preserve"> год</w:t>
      </w:r>
      <w:r w:rsidR="009C691C">
        <w:rPr>
          <w:b w:val="0"/>
          <w:bCs w:val="0"/>
          <w:sz w:val="24"/>
          <w:szCs w:val="24"/>
        </w:rPr>
        <w:t>,</w:t>
      </w:r>
      <w:r w:rsidR="009C691C" w:rsidRPr="009C691C">
        <w:t xml:space="preserve"> </w:t>
      </w:r>
      <w:r w:rsidR="009C691C" w:rsidRPr="009C691C">
        <w:rPr>
          <w:b w:val="0"/>
          <w:bCs w:val="0"/>
          <w:sz w:val="24"/>
          <w:szCs w:val="24"/>
        </w:rPr>
        <w:t>утвержденного распоряжением от 2</w:t>
      </w:r>
      <w:r w:rsidR="00CD5F0A">
        <w:rPr>
          <w:b w:val="0"/>
          <w:bCs w:val="0"/>
          <w:sz w:val="24"/>
          <w:szCs w:val="24"/>
        </w:rPr>
        <w:t>9</w:t>
      </w:r>
      <w:r w:rsidR="009C691C" w:rsidRPr="009C691C">
        <w:rPr>
          <w:b w:val="0"/>
          <w:bCs w:val="0"/>
          <w:sz w:val="24"/>
          <w:szCs w:val="24"/>
        </w:rPr>
        <w:t>.12.202</w:t>
      </w:r>
      <w:r w:rsidR="00CD5F0A">
        <w:rPr>
          <w:b w:val="0"/>
          <w:bCs w:val="0"/>
          <w:sz w:val="24"/>
          <w:szCs w:val="24"/>
        </w:rPr>
        <w:t>1</w:t>
      </w:r>
      <w:r w:rsidR="009C691C" w:rsidRPr="009C691C">
        <w:rPr>
          <w:b w:val="0"/>
          <w:bCs w:val="0"/>
          <w:sz w:val="24"/>
          <w:szCs w:val="24"/>
        </w:rPr>
        <w:t xml:space="preserve"> №3</w:t>
      </w:r>
      <w:r w:rsidR="00CD5F0A">
        <w:rPr>
          <w:b w:val="0"/>
          <w:bCs w:val="0"/>
          <w:sz w:val="24"/>
          <w:szCs w:val="24"/>
        </w:rPr>
        <w:t>6</w:t>
      </w:r>
      <w:r w:rsidR="009C691C">
        <w:rPr>
          <w:b w:val="0"/>
          <w:bCs w:val="0"/>
          <w:sz w:val="24"/>
          <w:szCs w:val="24"/>
        </w:rPr>
        <w:t xml:space="preserve"> (с изменениями и дополнениями)</w:t>
      </w:r>
      <w:r w:rsidR="009C691C" w:rsidRPr="009C691C">
        <w:rPr>
          <w:b w:val="0"/>
          <w:bCs w:val="0"/>
          <w:sz w:val="24"/>
          <w:szCs w:val="24"/>
        </w:rPr>
        <w:t xml:space="preserve">, Распоряжение Контрольно-счетной палаты Талдомского городского округа Московской области от </w:t>
      </w:r>
      <w:r w:rsidR="003820E3">
        <w:rPr>
          <w:b w:val="0"/>
          <w:bCs w:val="0"/>
          <w:sz w:val="24"/>
          <w:szCs w:val="24"/>
        </w:rPr>
        <w:t>30</w:t>
      </w:r>
      <w:r w:rsidR="009C691C" w:rsidRPr="009C691C">
        <w:rPr>
          <w:b w:val="0"/>
          <w:bCs w:val="0"/>
          <w:sz w:val="24"/>
          <w:szCs w:val="24"/>
        </w:rPr>
        <w:t>.</w:t>
      </w:r>
      <w:r w:rsidR="003820E3">
        <w:rPr>
          <w:b w:val="0"/>
          <w:bCs w:val="0"/>
          <w:sz w:val="24"/>
          <w:szCs w:val="24"/>
        </w:rPr>
        <w:t>05</w:t>
      </w:r>
      <w:r w:rsidR="009C691C" w:rsidRPr="009C691C">
        <w:rPr>
          <w:b w:val="0"/>
          <w:bCs w:val="0"/>
          <w:sz w:val="24"/>
          <w:szCs w:val="24"/>
        </w:rPr>
        <w:t>.202</w:t>
      </w:r>
      <w:r w:rsidR="003820E3">
        <w:rPr>
          <w:b w:val="0"/>
          <w:bCs w:val="0"/>
          <w:sz w:val="24"/>
          <w:szCs w:val="24"/>
        </w:rPr>
        <w:t>2</w:t>
      </w:r>
      <w:r w:rsidR="009C691C" w:rsidRPr="009C691C">
        <w:rPr>
          <w:b w:val="0"/>
          <w:bCs w:val="0"/>
          <w:sz w:val="24"/>
          <w:szCs w:val="24"/>
        </w:rPr>
        <w:t xml:space="preserve"> г. №</w:t>
      </w:r>
      <w:r w:rsidR="009C691C">
        <w:rPr>
          <w:b w:val="0"/>
          <w:bCs w:val="0"/>
          <w:sz w:val="24"/>
          <w:szCs w:val="24"/>
        </w:rPr>
        <w:t>2</w:t>
      </w:r>
      <w:r w:rsidR="003820E3">
        <w:rPr>
          <w:b w:val="0"/>
          <w:bCs w:val="0"/>
          <w:sz w:val="24"/>
          <w:szCs w:val="24"/>
        </w:rPr>
        <w:t>4</w:t>
      </w:r>
      <w:r w:rsidR="009C691C" w:rsidRPr="009C691C">
        <w:rPr>
          <w:b w:val="0"/>
          <w:bCs w:val="0"/>
          <w:sz w:val="24"/>
          <w:szCs w:val="24"/>
        </w:rPr>
        <w:t>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835857">
        <w:rPr>
          <w:b/>
          <w:color w:val="auto"/>
        </w:rPr>
        <w:t>Предмет</w:t>
      </w:r>
      <w:r>
        <w:rPr>
          <w:b/>
          <w:color w:val="auto"/>
        </w:rPr>
        <w:t xml:space="preserve">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Отчет об исполнении бюджета Талдомского городского округа за </w:t>
      </w:r>
      <w:r w:rsidR="00CB371F">
        <w:t>1 квартал</w:t>
      </w:r>
      <w:r>
        <w:t xml:space="preserve"> 202</w:t>
      </w:r>
      <w:r w:rsidR="00CB371F">
        <w:t>2</w:t>
      </w:r>
      <w:r>
        <w:t xml:space="preserve"> год</w:t>
      </w:r>
      <w:r w:rsidR="00C2347C">
        <w:t>а</w:t>
      </w:r>
      <w:r>
        <w:t>, утвержденный Постановлением Главы Талдомского городского округа от 1</w:t>
      </w:r>
      <w:r w:rsidR="00CB371F">
        <w:t>9</w:t>
      </w:r>
      <w:r>
        <w:t>.</w:t>
      </w:r>
      <w:r w:rsidR="00CB371F">
        <w:t>04</w:t>
      </w:r>
      <w:r>
        <w:t>.202</w:t>
      </w:r>
      <w:r w:rsidR="00CB371F">
        <w:t>2</w:t>
      </w:r>
      <w:r>
        <w:t xml:space="preserve"> г. №</w:t>
      </w:r>
      <w:r w:rsidR="00CB371F">
        <w:t>562</w:t>
      </w:r>
      <w:r>
        <w:t>, материалы и документы, представляемые одновременно с отчетом;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Бюджетная отчетность главных администраторов бюджетных средств за </w:t>
      </w:r>
      <w:r w:rsidR="00CB371F">
        <w:t>1 квартал</w:t>
      </w:r>
      <w:r>
        <w:t xml:space="preserve"> 202</w:t>
      </w:r>
      <w:r w:rsidR="00CB371F">
        <w:t>2</w:t>
      </w:r>
      <w:r>
        <w:t xml:space="preserve"> года.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</w:rPr>
      </w:pPr>
      <w:r w:rsidRPr="00BF4286">
        <w:rPr>
          <w:b/>
        </w:rPr>
        <w:t xml:space="preserve">Объекты: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Финансовое управление администрации Талдомского городского округа;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Главные администраторы бюджетных средств. </w:t>
      </w:r>
    </w:p>
    <w:p w:rsidR="009C691C" w:rsidRPr="00BF4286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>
        <w:t xml:space="preserve">Срок проведения: с </w:t>
      </w:r>
      <w:r w:rsidR="00CB371F">
        <w:t>30 мая</w:t>
      </w:r>
      <w:r>
        <w:t xml:space="preserve"> по </w:t>
      </w:r>
      <w:r w:rsidR="00CB371F">
        <w:t>1</w:t>
      </w:r>
      <w:r w:rsidR="00355535">
        <w:t>5</w:t>
      </w:r>
      <w:r w:rsidR="00CB371F">
        <w:t xml:space="preserve"> июня</w:t>
      </w:r>
      <w:r>
        <w:t xml:space="preserve"> 202</w:t>
      </w:r>
      <w:r w:rsidR="00CB371F">
        <w:t>2</w:t>
      </w:r>
      <w:r>
        <w:t xml:space="preserve"> года.</w:t>
      </w:r>
    </w:p>
    <w:p w:rsidR="009C691C" w:rsidRPr="000819A5" w:rsidRDefault="009C691C" w:rsidP="000819A5">
      <w:pPr>
        <w:pStyle w:val="10"/>
        <w:keepNext/>
        <w:keepLines/>
        <w:shd w:val="clear" w:color="auto" w:fill="auto"/>
        <w:spacing w:before="0" w:line="322" w:lineRule="exact"/>
        <w:ind w:firstLine="0"/>
        <w:jc w:val="both"/>
        <w:rPr>
          <w:b w:val="0"/>
          <w:bCs w:val="0"/>
          <w:sz w:val="24"/>
          <w:szCs w:val="24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8E6CCA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CB371F">
        <w:t>1 квартал</w:t>
      </w:r>
      <w:r w:rsidR="007377D0">
        <w:t xml:space="preserve"> 202</w:t>
      </w:r>
      <w:r w:rsidR="00CB371F">
        <w:t>2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31.01.2019 №138,</w:t>
      </w:r>
      <w:r w:rsidR="007377D0">
        <w:t xml:space="preserve"> Положением о бюджетном процессе в Талдомском городском округе, утвержденным решением Совета депутатов Талдомского городского округа от 26.12.2019 №111</w:t>
      </w:r>
      <w:r w:rsidR="008E6CCA">
        <w:t xml:space="preserve">, на основании  </w:t>
      </w:r>
      <w:r>
        <w:t>п.1.</w:t>
      </w:r>
      <w:r w:rsidR="00CB371F">
        <w:t>1</w:t>
      </w:r>
      <w:r>
        <w:t xml:space="preserve"> Плана работы Контрольно-счетной палаты Талдо</w:t>
      </w:r>
      <w:r w:rsidR="008E6CCA">
        <w:t>мского городского округа на 202</w:t>
      </w:r>
      <w:r w:rsidR="00CB371F">
        <w:t>2</w:t>
      </w:r>
      <w:r>
        <w:t xml:space="preserve"> год</w:t>
      </w:r>
      <w:r w:rsidR="00C2347C">
        <w:t xml:space="preserve"> </w:t>
      </w:r>
      <w:r w:rsidR="008E6CCA">
        <w:t xml:space="preserve"> и распоряжения Контрольно-счетной</w:t>
      </w:r>
      <w:r w:rsidR="008E6CCA">
        <w:tab/>
        <w:t xml:space="preserve"> палаты Талдомского городского округа от </w:t>
      </w:r>
      <w:r w:rsidR="00CB371F">
        <w:t>30</w:t>
      </w:r>
      <w:r w:rsidR="008E6CCA">
        <w:t>.</w:t>
      </w:r>
      <w:r w:rsidR="00CB371F">
        <w:t>05</w:t>
      </w:r>
      <w:r w:rsidR="008E6CCA">
        <w:t>.202</w:t>
      </w:r>
      <w:r w:rsidR="00CB371F">
        <w:t>2</w:t>
      </w:r>
      <w:r w:rsidR="008E6CCA">
        <w:t xml:space="preserve"> г. </w:t>
      </w:r>
      <w:r w:rsidR="008E6CCA" w:rsidRPr="00A45DBD">
        <w:t>№</w:t>
      </w:r>
      <w:r w:rsidR="00234266">
        <w:t>2</w:t>
      </w:r>
      <w:r w:rsidR="00CB371F">
        <w:t>4</w:t>
      </w:r>
      <w:r w:rsidR="00EC7359">
        <w:t>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CB371F">
        <w:t>1 квартал</w:t>
      </w:r>
      <w:r w:rsidR="00101FC6" w:rsidRPr="00101FC6">
        <w:t xml:space="preserve"> </w:t>
      </w:r>
      <w:r w:rsidR="00B8018B" w:rsidRPr="00101FC6">
        <w:t>202</w:t>
      </w:r>
      <w:r w:rsidR="00CB371F">
        <w:t>2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</w:t>
      </w:r>
      <w:r w:rsidR="00983237">
        <w:t>1</w:t>
      </w:r>
      <w:r w:rsidR="00CB371F">
        <w:t>9</w:t>
      </w:r>
      <w:r w:rsidR="00101FC6" w:rsidRPr="00101FC6">
        <w:t>.</w:t>
      </w:r>
      <w:r w:rsidR="00CB371F">
        <w:t>04</w:t>
      </w:r>
      <w:r w:rsidR="00101FC6" w:rsidRPr="00101FC6">
        <w:t>.202</w:t>
      </w:r>
      <w:r w:rsidR="00CB371F">
        <w:t>2</w:t>
      </w:r>
      <w:r w:rsidRPr="00101FC6">
        <w:t xml:space="preserve"> №</w:t>
      </w:r>
      <w:r w:rsidR="00CB371F">
        <w:t>562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234266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Решением Совета депутатов </w:t>
      </w:r>
      <w:r w:rsidR="00511B3D">
        <w:t>Талдомского городского округа</w:t>
      </w:r>
      <w:r>
        <w:t xml:space="preserve"> Московской области от 2</w:t>
      </w:r>
      <w:r w:rsidR="006C6BDF">
        <w:t>3</w:t>
      </w:r>
      <w:r>
        <w:t>.1</w:t>
      </w:r>
      <w:r w:rsidR="00511B3D">
        <w:t>2</w:t>
      </w:r>
      <w:r>
        <w:t>.20</w:t>
      </w:r>
      <w:r w:rsidR="00965659">
        <w:t>2</w:t>
      </w:r>
      <w:r w:rsidR="006C6BDF">
        <w:t>1</w:t>
      </w:r>
      <w:r>
        <w:t xml:space="preserve"> №</w:t>
      </w:r>
      <w:r w:rsidR="006C6BDF">
        <w:t>8</w:t>
      </w:r>
      <w:r w:rsidR="006B69BF">
        <w:t>0</w:t>
      </w:r>
      <w:r>
        <w:t xml:space="preserve"> «О бюджете </w:t>
      </w:r>
      <w:r w:rsidR="00511B3D">
        <w:t>Талдомского городского округа</w:t>
      </w:r>
      <w:r w:rsidR="006B69BF">
        <w:t xml:space="preserve"> на 202</w:t>
      </w:r>
      <w:r w:rsidR="006C6BDF">
        <w:t>2</w:t>
      </w:r>
      <w:r>
        <w:t xml:space="preserve"> год и плановый период 20</w:t>
      </w:r>
      <w:r w:rsidR="006B69BF">
        <w:t>2</w:t>
      </w:r>
      <w:r w:rsidR="006C6BDF">
        <w:t>3</w:t>
      </w:r>
      <w:r>
        <w:t xml:space="preserve"> и 202</w:t>
      </w:r>
      <w:r w:rsidR="006C6BDF">
        <w:t>4</w:t>
      </w:r>
      <w:r>
        <w:t xml:space="preserve"> годов» утвержден бюджет </w:t>
      </w:r>
      <w:r w:rsidR="00511B3D">
        <w:t>Талдомского городского округа</w:t>
      </w:r>
      <w:r w:rsidR="006B69BF">
        <w:t xml:space="preserve"> на 202</w:t>
      </w:r>
      <w:r w:rsidR="006C6BDF">
        <w:t>2</w:t>
      </w:r>
      <w:r>
        <w:t xml:space="preserve"> год и плановый период </w:t>
      </w:r>
      <w:r w:rsidR="006B69BF">
        <w:t>202</w:t>
      </w:r>
      <w:r w:rsidR="006C6BDF">
        <w:t>3</w:t>
      </w:r>
      <w:r>
        <w:t xml:space="preserve"> </w:t>
      </w:r>
      <w:r>
        <w:lastRenderedPageBreak/>
        <w:t xml:space="preserve">и </w:t>
      </w:r>
      <w:r w:rsidR="006B69BF">
        <w:t>202</w:t>
      </w:r>
      <w:r w:rsidR="006C6BDF">
        <w:t>4</w:t>
      </w:r>
      <w:r>
        <w:t xml:space="preserve">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t xml:space="preserve">Общая характеристика исполнения бюджета за </w:t>
      </w:r>
      <w:r w:rsidR="006C6BDF">
        <w:t>1 квартал</w:t>
      </w:r>
      <w:r w:rsidR="00B42BF5">
        <w:t xml:space="preserve"> 202</w:t>
      </w:r>
      <w:r w:rsidR="006C6BDF">
        <w:t>2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Первоначально бюджет </w:t>
      </w:r>
      <w:r w:rsidR="00F03B3E">
        <w:t>Талдомского городского округа</w:t>
      </w:r>
      <w:r w:rsidR="005D2F24">
        <w:t xml:space="preserve"> на 202</w:t>
      </w:r>
      <w:r w:rsidR="006C6BDF">
        <w:t>2</w:t>
      </w:r>
      <w:r>
        <w:t xml:space="preserve"> год был утвержден: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доходов бюджета </w:t>
      </w:r>
      <w:r w:rsidR="00511B3D">
        <w:t>Талдомского городского округа</w:t>
      </w:r>
      <w:r>
        <w:t xml:space="preserve"> Московской области в сумме </w:t>
      </w:r>
      <w:r w:rsidR="00886D35">
        <w:t>3371149,030</w:t>
      </w:r>
      <w: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886D35">
        <w:t>2119839,030</w:t>
      </w:r>
      <w:r>
        <w:t xml:space="preserve"> тыс. рублей;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расходов бюджета </w:t>
      </w:r>
      <w:r w:rsidR="002852EE">
        <w:t>Талдомского городского округа</w:t>
      </w:r>
      <w:r>
        <w:t xml:space="preserve"> Московской области в сумме</w:t>
      </w:r>
      <w:r w:rsidR="005D2F24">
        <w:t xml:space="preserve"> </w:t>
      </w:r>
      <w:r w:rsidR="00886D35">
        <w:t>3385521,872</w:t>
      </w:r>
      <w:r>
        <w:t xml:space="preserve"> тыс. рублей;</w:t>
      </w:r>
    </w:p>
    <w:p w:rsidR="002852EE" w:rsidRDefault="002852EE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дефицит бюджета Талдомско</w:t>
      </w:r>
      <w:r w:rsidR="005D2F24">
        <w:t>го городского округа – 1</w:t>
      </w:r>
      <w:r w:rsidR="00886D35">
        <w:t>4372,842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284" w:line="278" w:lineRule="exact"/>
        <w:ind w:firstLine="880"/>
      </w:pPr>
      <w:r>
        <w:t>В утвержденный бюджет</w:t>
      </w:r>
      <w:r w:rsidR="005D2F24">
        <w:t xml:space="preserve"> с января по</w:t>
      </w:r>
      <w:r w:rsidR="009772D1">
        <w:t xml:space="preserve"> </w:t>
      </w:r>
      <w:r w:rsidR="00886D35">
        <w:t>март</w:t>
      </w:r>
      <w:r w:rsidR="005D2F24">
        <w:t xml:space="preserve"> 202</w:t>
      </w:r>
      <w:r w:rsidR="00886D35">
        <w:t>2</w:t>
      </w:r>
      <w:r w:rsidR="00C8081C">
        <w:t xml:space="preserve"> г.</w:t>
      </w:r>
      <w:r w:rsidR="00FE7F99">
        <w:t xml:space="preserve"> </w:t>
      </w:r>
      <w:r w:rsidR="00965659">
        <w:t>Решени</w:t>
      </w:r>
      <w:r w:rsidR="009772D1">
        <w:t>ями</w:t>
      </w:r>
      <w:r w:rsidR="00965659">
        <w:t xml:space="preserve"> Совета депутатов Талдомского городского округа от </w:t>
      </w:r>
      <w:r w:rsidR="00886D35">
        <w:t>03</w:t>
      </w:r>
      <w:r w:rsidR="00965659" w:rsidRPr="002852EE">
        <w:t>.0</w:t>
      </w:r>
      <w:r w:rsidR="00886D35">
        <w:t>2</w:t>
      </w:r>
      <w:r w:rsidR="00965659" w:rsidRPr="002852EE">
        <w:t>.</w:t>
      </w:r>
      <w:r w:rsidR="00965659">
        <w:t>202</w:t>
      </w:r>
      <w:r w:rsidR="00886D35">
        <w:t>2</w:t>
      </w:r>
      <w:r w:rsidR="00965659" w:rsidRPr="002852EE">
        <w:t xml:space="preserve"> №</w:t>
      </w:r>
      <w:r w:rsidR="00886D35">
        <w:t>2</w:t>
      </w:r>
      <w:r w:rsidR="009772D1">
        <w:t xml:space="preserve">, от </w:t>
      </w:r>
      <w:r w:rsidR="00886D35">
        <w:t>31</w:t>
      </w:r>
      <w:r w:rsidR="009772D1">
        <w:t>.0</w:t>
      </w:r>
      <w:r w:rsidR="00886D35">
        <w:t>3</w:t>
      </w:r>
      <w:r w:rsidR="009772D1">
        <w:t>.202</w:t>
      </w:r>
      <w:r w:rsidR="00886D35">
        <w:t>2</w:t>
      </w:r>
      <w:r w:rsidR="009772D1">
        <w:t xml:space="preserve"> г. №</w:t>
      </w:r>
      <w:r w:rsidR="00886D35">
        <w:t>24</w:t>
      </w:r>
      <w:r w:rsidR="00965659">
        <w:t xml:space="preserve"> были внесены </w:t>
      </w:r>
      <w:r>
        <w:t xml:space="preserve">изменения </w:t>
      </w:r>
      <w:r w:rsidR="00965659">
        <w:t>и дополнения</w:t>
      </w:r>
      <w:r w:rsidR="00B97395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Таким образом, бюджет </w:t>
      </w:r>
      <w:r w:rsidR="00E053D4">
        <w:t>Талдомского городского округа</w:t>
      </w:r>
      <w:r w:rsidR="000225A7">
        <w:t xml:space="preserve"> на 202</w:t>
      </w:r>
      <w:r w:rsidR="00886D35">
        <w:t>2</w:t>
      </w:r>
      <w:r>
        <w:t xml:space="preserve"> год после </w:t>
      </w:r>
      <w:r w:rsidR="00E053D4">
        <w:t>внесенных изменений</w:t>
      </w:r>
      <w:r>
        <w:t xml:space="preserve"> составил по доходам</w:t>
      </w:r>
      <w:r w:rsidR="000225A7">
        <w:t xml:space="preserve"> </w:t>
      </w:r>
      <w:r w:rsidR="00F665BE">
        <w:t>3371149,030</w:t>
      </w:r>
      <w:r w:rsidR="00215935">
        <w:t xml:space="preserve"> </w:t>
      </w:r>
      <w:r>
        <w:t xml:space="preserve">тыс. рублей, по расходам </w:t>
      </w:r>
      <w:r w:rsidR="00F665BE">
        <w:t>3422254,72755</w:t>
      </w:r>
      <w:r w:rsidR="00215935">
        <w:t xml:space="preserve"> </w:t>
      </w:r>
      <w:r>
        <w:t xml:space="preserve">тыс. рублей, дефицит </w:t>
      </w:r>
      <w:r w:rsidR="00E053D4">
        <w:t>–</w:t>
      </w:r>
      <w:r w:rsidR="000225A7">
        <w:t xml:space="preserve"> </w:t>
      </w:r>
      <w:r w:rsidR="00F665BE">
        <w:t>51105,69755</w:t>
      </w:r>
      <w:r w:rsidR="00215935">
        <w:t xml:space="preserve"> </w:t>
      </w:r>
      <w:r>
        <w:t>тыс. рублей.</w:t>
      </w: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F665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2C73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F665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F665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Уто</w:t>
            </w:r>
            <w:r w:rsidR="00B973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чненные назначения на 202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(в редакции решени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Совета депутатов 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 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03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от 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31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24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A28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личение / уменьшение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9614F8" w:rsidRPr="00E053D4" w:rsidRDefault="00F665BE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3 371 149,030</w:t>
            </w:r>
          </w:p>
        </w:tc>
        <w:tc>
          <w:tcPr>
            <w:tcW w:w="3118" w:type="dxa"/>
          </w:tcPr>
          <w:p w:rsidR="009614F8" w:rsidRPr="00E053D4" w:rsidRDefault="0016404A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3 371 149,030</w:t>
            </w:r>
          </w:p>
        </w:tc>
        <w:tc>
          <w:tcPr>
            <w:tcW w:w="2126" w:type="dxa"/>
          </w:tcPr>
          <w:p w:rsidR="009614F8" w:rsidRPr="00E053D4" w:rsidRDefault="0016404A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0,0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9614F8" w:rsidRPr="00E053D4" w:rsidRDefault="00F665BE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3 385 521,872</w:t>
            </w:r>
          </w:p>
        </w:tc>
        <w:tc>
          <w:tcPr>
            <w:tcW w:w="3118" w:type="dxa"/>
          </w:tcPr>
          <w:p w:rsidR="009614F8" w:rsidRPr="00E053D4" w:rsidRDefault="0016404A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3 422 254,72755</w:t>
            </w:r>
          </w:p>
        </w:tc>
        <w:tc>
          <w:tcPr>
            <w:tcW w:w="2126" w:type="dxa"/>
          </w:tcPr>
          <w:p w:rsidR="009614F8" w:rsidRPr="009C3E4D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+ </w:t>
            </w:r>
            <w:r w:rsidR="009C3E4D" w:rsidRP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36 732,85555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</w:t>
            </w:r>
            <w:r w:rsidR="00F665BE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4 372,842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16404A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51 105,69755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</w:t>
            </w:r>
            <w:r w:rsid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36 732,85555</w:t>
            </w:r>
          </w:p>
        </w:tc>
      </w:tr>
    </w:tbl>
    <w:p w:rsidR="00E053D4" w:rsidRPr="00E053D4" w:rsidRDefault="00E053D4" w:rsidP="00E053D4">
      <w:pPr>
        <w:jc w:val="right"/>
      </w:pPr>
    </w:p>
    <w:p w:rsidR="00CF20AC" w:rsidRDefault="00CF20AC">
      <w:pPr>
        <w:rPr>
          <w:sz w:val="2"/>
          <w:szCs w:val="2"/>
        </w:rPr>
      </w:pPr>
    </w:p>
    <w:p w:rsidR="00DA3806" w:rsidRDefault="00DA3806" w:rsidP="00DA3806">
      <w:pPr>
        <w:pStyle w:val="22"/>
        <w:ind w:firstLine="980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DA3806" w:rsidRDefault="00DA3806" w:rsidP="00DA3806">
      <w:pPr>
        <w:pStyle w:val="22"/>
        <w:ind w:firstLine="980"/>
      </w:pPr>
      <w:r w:rsidRPr="00CF5CB0">
        <w:t>Реше</w:t>
      </w:r>
      <w:r w:rsidR="009F52E7">
        <w:t xml:space="preserve">нием от </w:t>
      </w:r>
      <w:r w:rsidR="009C3E4D">
        <w:t>03</w:t>
      </w:r>
      <w:r>
        <w:t>.0</w:t>
      </w:r>
      <w:r w:rsidR="009C3E4D">
        <w:t>2</w:t>
      </w:r>
      <w:r w:rsidR="009F52E7">
        <w:t>.202</w:t>
      </w:r>
      <w:r w:rsidR="009C3E4D">
        <w:t>2</w:t>
      </w:r>
      <w:r>
        <w:t xml:space="preserve"> г. №</w:t>
      </w:r>
      <w:r w:rsidR="009C3E4D">
        <w:t>2</w:t>
      </w:r>
      <w:r>
        <w:t xml:space="preserve"> дефицит бюджета установлен в </w:t>
      </w:r>
      <w:r w:rsidRPr="00CF5B4C">
        <w:t xml:space="preserve">размере </w:t>
      </w:r>
      <w:r w:rsidR="00487C09">
        <w:t>4,08</w:t>
      </w:r>
      <w:r>
        <w:t>% от доходов бюджета без учета финансовой помощи из других бюджетов бюджетной системы РФ (</w:t>
      </w:r>
      <w:r w:rsidR="00487C09">
        <w:t>3371149,030</w:t>
      </w:r>
      <w:r w:rsidR="009F52E7">
        <w:t xml:space="preserve"> </w:t>
      </w:r>
      <w:r>
        <w:t xml:space="preserve">–  </w:t>
      </w:r>
      <w:r w:rsidR="00487C09">
        <w:t>2119839,030</w:t>
      </w:r>
      <w:r w:rsidR="00D20603">
        <w:t xml:space="preserve"> </w:t>
      </w:r>
      <w:r>
        <w:t xml:space="preserve">= </w:t>
      </w:r>
      <w:r w:rsidR="00CF5B4C" w:rsidRPr="00CF5B4C">
        <w:t>1</w:t>
      </w:r>
      <w:r w:rsidR="00487C09">
        <w:t>251310,00</w:t>
      </w:r>
      <w:r w:rsidRPr="00CF5B4C">
        <w:t xml:space="preserve">; </w:t>
      </w:r>
      <w:r w:rsidR="00487C09">
        <w:t>51105,69755</w:t>
      </w:r>
      <w:r w:rsidRPr="00CF5B4C">
        <w:t xml:space="preserve"> : </w:t>
      </w:r>
      <w:r w:rsidR="00CF5B4C" w:rsidRPr="00CF5B4C">
        <w:t>1</w:t>
      </w:r>
      <w:r w:rsidR="00487C09">
        <w:t>251310,00</w:t>
      </w:r>
      <w:r w:rsidRPr="00CF5B4C">
        <w:t xml:space="preserve">  х 100 = </w:t>
      </w:r>
      <w:r w:rsidR="00487C09">
        <w:t>4,08</w:t>
      </w:r>
      <w:r w:rsidRPr="00CF5B4C">
        <w:t>%).</w:t>
      </w:r>
      <w:r>
        <w:t xml:space="preserve"> </w:t>
      </w:r>
    </w:p>
    <w:p w:rsidR="00DA3806" w:rsidRDefault="00DA3806" w:rsidP="00DA3806">
      <w:pPr>
        <w:pStyle w:val="22"/>
        <w:ind w:firstLine="980"/>
      </w:pPr>
      <w:r>
        <w:t>Финансирование дефицита бюджета предусмотрено за счет изменения остатков средств на счетах по учету с</w:t>
      </w:r>
      <w:r w:rsidR="00A61992">
        <w:t>редств местного бюджета</w:t>
      </w:r>
      <w:r>
        <w:t xml:space="preserve"> и получения кредита от кредитных организаций в сумме </w:t>
      </w:r>
      <w:r w:rsidR="00487C09">
        <w:t>10</w:t>
      </w:r>
      <w:r>
        <w:t xml:space="preserve">000,0 тыс. рублей. </w:t>
      </w:r>
    </w:p>
    <w:p w:rsidR="00DA3806" w:rsidRDefault="00DA3806" w:rsidP="00DA3806">
      <w:pPr>
        <w:pStyle w:val="22"/>
        <w:shd w:val="clear" w:color="auto" w:fill="auto"/>
        <w:spacing w:before="0" w:after="0"/>
        <w:ind w:firstLine="980"/>
      </w:pPr>
      <w:r>
        <w:t>Размер дефицита, установленный</w:t>
      </w:r>
      <w:r w:rsidR="0091607D">
        <w:t xml:space="preserve"> </w:t>
      </w:r>
      <w:r>
        <w:t>Решени</w:t>
      </w:r>
      <w:r w:rsidR="001A4C17">
        <w:t xml:space="preserve">ем от </w:t>
      </w:r>
      <w:r w:rsidR="00487C09">
        <w:t>03</w:t>
      </w:r>
      <w:r w:rsidR="008745D8">
        <w:t>.0</w:t>
      </w:r>
      <w:r w:rsidR="00487C09">
        <w:t>2</w:t>
      </w:r>
      <w:r w:rsidR="001A4C17">
        <w:t>.202</w:t>
      </w:r>
      <w:r w:rsidR="00487C09">
        <w:t>2</w:t>
      </w:r>
      <w:r w:rsidR="008745D8">
        <w:t xml:space="preserve"> г. №</w:t>
      </w:r>
      <w:r w:rsidR="00487C09">
        <w:t>2</w:t>
      </w:r>
      <w:r>
        <w:t xml:space="preserve">, соответствует ст. 92.1 БК </w:t>
      </w:r>
      <w:r>
        <w:lastRenderedPageBreak/>
        <w:t>РФ.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487C09">
        <w:t>1 квартал</w:t>
      </w:r>
      <w:r w:rsidR="00A61992">
        <w:t xml:space="preserve"> 202</w:t>
      </w:r>
      <w:r w:rsidR="00487C09">
        <w:t>2</w:t>
      </w:r>
      <w:r w:rsidR="008745D8">
        <w:t xml:space="preserve"> г. </w:t>
      </w:r>
      <w:r>
        <w:t>бюджет по доходам исполнен на 01.</w:t>
      </w:r>
      <w:r w:rsidR="00487C09">
        <w:t>04</w:t>
      </w:r>
      <w:r w:rsidR="00A61992">
        <w:t>.202</w:t>
      </w:r>
      <w:r w:rsidR="00487C09">
        <w:t>2</w:t>
      </w:r>
      <w:r w:rsidR="008745D8">
        <w:t xml:space="preserve"> г.</w:t>
      </w:r>
      <w:r>
        <w:t xml:space="preserve"> в размере</w:t>
      </w:r>
      <w:r w:rsidR="001A4C17">
        <w:t xml:space="preserve"> </w:t>
      </w:r>
      <w:r w:rsidR="00C66092">
        <w:t>684252,379</w:t>
      </w:r>
      <w:r>
        <w:t xml:space="preserve"> тыс. рублей или </w:t>
      </w:r>
      <w:r w:rsidR="00C66092">
        <w:t>20,3</w:t>
      </w:r>
      <w:r>
        <w:t>% к утвержденны</w:t>
      </w:r>
      <w:r w:rsidR="00A61992">
        <w:t>м назначениям 202</w:t>
      </w:r>
      <w:r w:rsidR="00A019C2">
        <w:t>2</w:t>
      </w:r>
      <w:r>
        <w:t xml:space="preserve"> года, по расходам исполнение на 01.</w:t>
      </w:r>
      <w:r w:rsidR="00A019C2">
        <w:t>04</w:t>
      </w:r>
      <w:r w:rsidR="00A61992">
        <w:t>.202</w:t>
      </w:r>
      <w:r w:rsidR="00A019C2">
        <w:t>2</w:t>
      </w:r>
      <w:r>
        <w:t xml:space="preserve"> год составило </w:t>
      </w:r>
      <w:r w:rsidR="00A019C2">
        <w:t>532101,976</w:t>
      </w:r>
      <w:r w:rsidR="00E244DB">
        <w:t xml:space="preserve"> </w:t>
      </w:r>
      <w:r>
        <w:t xml:space="preserve">тыс. рублей или </w:t>
      </w:r>
      <w:r w:rsidR="00A019C2">
        <w:t>15,3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0"/>
        <w:ind w:firstLine="980"/>
      </w:pPr>
      <w:r>
        <w:t xml:space="preserve">По данным Отчета об исполнении бюджета за </w:t>
      </w:r>
      <w:r w:rsidR="00A019C2">
        <w:t>1 квартал</w:t>
      </w:r>
      <w:r w:rsidR="00D80AA5">
        <w:t xml:space="preserve"> 202</w:t>
      </w:r>
      <w:r w:rsidR="00A019C2">
        <w:t>2</w:t>
      </w:r>
      <w:r>
        <w:t xml:space="preserve"> года бюджет исполнен с </w:t>
      </w:r>
      <w:r w:rsidR="00D80AA5">
        <w:t>профицитом</w:t>
      </w:r>
      <w:r>
        <w:t xml:space="preserve"> в сумме </w:t>
      </w:r>
      <w:r w:rsidR="006B6F23">
        <w:t>1</w:t>
      </w:r>
      <w:r w:rsidR="00A019C2">
        <w:t>52150,403</w:t>
      </w:r>
      <w:r>
        <w:t>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CF20AC" w:rsidRDefault="00993AA7" w:rsidP="00CF2F41">
      <w:pPr>
        <w:pStyle w:val="22"/>
        <w:shd w:val="clear" w:color="auto" w:fill="auto"/>
        <w:spacing w:before="0" w:after="566"/>
        <w:ind w:firstLine="980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/>
        <w:ind w:left="3080"/>
        <w:jc w:val="left"/>
      </w:pPr>
      <w:bookmarkStart w:id="6" w:name="bookmark8"/>
      <w:r>
        <w:t>Исполнение доходной части бюджета</w:t>
      </w:r>
      <w:bookmarkEnd w:id="6"/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Плановые назначения по доходам бюджета </w:t>
      </w:r>
      <w:r w:rsidR="006A4C5C">
        <w:t>Талдомского городского округа</w:t>
      </w:r>
      <w:r w:rsidR="003D035E">
        <w:t xml:space="preserve"> на 202</w:t>
      </w:r>
      <w:r w:rsidR="007848B6">
        <w:t>2</w:t>
      </w:r>
      <w:r>
        <w:t xml:space="preserve"> год утверждены Решением Совета депутатов </w:t>
      </w:r>
      <w:r w:rsidR="006A4C5C">
        <w:t>Талдомского городского округа</w:t>
      </w:r>
      <w:r>
        <w:t xml:space="preserve"> Московской области</w:t>
      </w:r>
      <w:r w:rsidR="003D035E">
        <w:t xml:space="preserve"> от 2</w:t>
      </w:r>
      <w:r w:rsidR="007848B6">
        <w:t>3</w:t>
      </w:r>
      <w:r w:rsidR="003D035E">
        <w:t>.12.20</w:t>
      </w:r>
      <w:r w:rsidR="00F817D4">
        <w:t>2</w:t>
      </w:r>
      <w:r w:rsidR="007848B6">
        <w:t>1</w:t>
      </w:r>
      <w:r w:rsidR="003D035E">
        <w:t xml:space="preserve"> г. №</w:t>
      </w:r>
      <w:r w:rsidR="007848B6">
        <w:t>8</w:t>
      </w:r>
      <w:r w:rsidR="003D035E">
        <w:t>0</w:t>
      </w:r>
      <w:r>
        <w:t xml:space="preserve"> «О бюджете </w:t>
      </w:r>
      <w:r w:rsidR="006A4C5C">
        <w:t>Талдомского городского округа</w:t>
      </w:r>
      <w:r>
        <w:t xml:space="preserve"> Московской облас</w:t>
      </w:r>
      <w:r w:rsidR="003D035E">
        <w:t>ти на 202</w:t>
      </w:r>
      <w:r w:rsidR="007848B6">
        <w:t>2</w:t>
      </w:r>
      <w:r>
        <w:t xml:space="preserve"> год и плановый период 20</w:t>
      </w:r>
      <w:r w:rsidR="003D035E">
        <w:t>2</w:t>
      </w:r>
      <w:r w:rsidR="007848B6">
        <w:t>3</w:t>
      </w:r>
      <w:r>
        <w:t xml:space="preserve"> и 202</w:t>
      </w:r>
      <w:r w:rsidR="007848B6">
        <w:t>4</w:t>
      </w:r>
      <w:r>
        <w:t xml:space="preserve"> годов» в объеме </w:t>
      </w:r>
      <w:r w:rsidR="007848B6">
        <w:t>3 371 149,030</w:t>
      </w:r>
      <w:r>
        <w:t xml:space="preserve"> тыс. рублей.</w:t>
      </w:r>
    </w:p>
    <w:p w:rsidR="00CF20AC" w:rsidRDefault="00F817D4">
      <w:pPr>
        <w:pStyle w:val="22"/>
        <w:shd w:val="clear" w:color="auto" w:fill="auto"/>
        <w:spacing w:before="0" w:after="0"/>
        <w:ind w:firstLine="860"/>
      </w:pPr>
      <w:r>
        <w:t>Плановые назначения по доходам</w:t>
      </w:r>
      <w:r w:rsidR="00993AA7">
        <w:t xml:space="preserve"> бюджета </w:t>
      </w:r>
      <w:r w:rsidR="007848B6">
        <w:t xml:space="preserve">в течение первого квартала 2022 года не менялись. 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7848B6">
        <w:t>1 квартал</w:t>
      </w:r>
      <w:r w:rsidR="00A053C3">
        <w:t xml:space="preserve"> 202</w:t>
      </w:r>
      <w:r w:rsidR="007848B6">
        <w:t>2</w:t>
      </w:r>
      <w:r>
        <w:t xml:space="preserve"> года выполнен на </w:t>
      </w:r>
      <w:r w:rsidR="00602F95">
        <w:t>19,2</w:t>
      </w:r>
      <w:r>
        <w:t>%, в бюджет</w:t>
      </w:r>
      <w:r w:rsidR="00A053C3">
        <w:t xml:space="preserve"> </w:t>
      </w:r>
      <w:r>
        <w:t xml:space="preserve">поступило платежей в размере </w:t>
      </w:r>
      <w:r w:rsidR="00602F95">
        <w:t>227 699,250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602F95">
        <w:t>40,9</w:t>
      </w:r>
      <w:r>
        <w:t xml:space="preserve">%, в бюджет поступило </w:t>
      </w:r>
      <w:r w:rsidR="00602F95">
        <w:t>27 409,386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В целом доходная часть бюджета за </w:t>
      </w:r>
      <w:r w:rsidR="00602F95">
        <w:t>1 квартал</w:t>
      </w:r>
      <w:r w:rsidR="00CC70C5">
        <w:t xml:space="preserve"> 202</w:t>
      </w:r>
      <w:r w:rsidR="00602F95">
        <w:t>2</w:t>
      </w:r>
      <w:r>
        <w:t xml:space="preserve"> год</w:t>
      </w:r>
      <w:r w:rsidR="00425C20">
        <w:t>а</w:t>
      </w:r>
      <w:r>
        <w:t xml:space="preserve"> выполнена на</w:t>
      </w:r>
      <w:r w:rsidR="00CC70C5">
        <w:t xml:space="preserve"> </w:t>
      </w:r>
      <w:r w:rsidR="00602F95">
        <w:t>20,3</w:t>
      </w:r>
      <w:r>
        <w:t xml:space="preserve">% и составила </w:t>
      </w:r>
      <w:r w:rsidR="00602F95">
        <w:t>684252,379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</w:t>
      </w:r>
      <w:r w:rsidR="00A67D44">
        <w:t xml:space="preserve"> </w:t>
      </w:r>
      <w:r w:rsidR="00602F95">
        <w:t>1 квартал</w:t>
      </w:r>
      <w:r w:rsidR="00CC70C5">
        <w:t xml:space="preserve"> 202</w:t>
      </w:r>
      <w:r w:rsidR="00602F95">
        <w:t>2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</w:t>
      </w:r>
      <w:r w:rsidR="00602F95">
        <w:t>1 квартал</w:t>
      </w:r>
      <w:r>
        <w:t xml:space="preserve"> 20</w:t>
      </w:r>
      <w:r w:rsidR="00174009">
        <w:t>2</w:t>
      </w:r>
      <w:r w:rsidR="00602F95">
        <w:t>1</w:t>
      </w:r>
      <w:r>
        <w:t xml:space="preserve"> </w:t>
      </w:r>
      <w:r w:rsidRPr="00425C20">
        <w:t>года (</w:t>
      </w:r>
      <w:r w:rsidR="00602F95">
        <w:t>556289,177</w:t>
      </w:r>
      <w:r w:rsidR="001620DE">
        <w:t xml:space="preserve"> </w:t>
      </w:r>
      <w:r>
        <w:t>тыс. рублей) увеличил</w:t>
      </w:r>
      <w:r w:rsidR="001F0D62">
        <w:t>о</w:t>
      </w:r>
      <w:bookmarkStart w:id="7" w:name="_GoBack"/>
      <w:bookmarkEnd w:id="7"/>
      <w:r>
        <w:t xml:space="preserve">сь на </w:t>
      </w:r>
      <w:r w:rsidR="00602F95">
        <w:t>23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8" w:name="bookmark9"/>
      <w:r>
        <w:t>Налоговые доходы</w:t>
      </w:r>
      <w:bookmarkEnd w:id="8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3A69DF">
        <w:t>1 квартал</w:t>
      </w:r>
      <w:r w:rsidR="0041293B">
        <w:t xml:space="preserve"> 202</w:t>
      </w:r>
      <w:r w:rsidR="003A69DF">
        <w:t>2</w:t>
      </w:r>
      <w:r>
        <w:t xml:space="preserve"> года поступили в сумме </w:t>
      </w:r>
      <w:r w:rsidR="003A69DF">
        <w:t>227699,250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3A69DF">
        <w:t>33,3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41293B">
        <w:t xml:space="preserve"> </w:t>
      </w:r>
      <w:r w:rsidR="003A69DF">
        <w:t>1 квартал</w:t>
      </w:r>
      <w:r>
        <w:t xml:space="preserve"> 202</w:t>
      </w:r>
      <w:r w:rsidR="003A69DF">
        <w:t>2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</w:t>
      </w:r>
      <w:r w:rsidR="003A69DF">
        <w:t>180120,592</w:t>
      </w:r>
      <w:r>
        <w:t xml:space="preserve"> тыс. рублей, что составило </w:t>
      </w:r>
      <w:r w:rsidR="005F3A64">
        <w:t>7</w:t>
      </w:r>
      <w:r w:rsidR="003A69DF">
        <w:t>9,1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</w:t>
      </w:r>
      <w:r w:rsidR="003A69DF">
        <w:t>10398,236</w:t>
      </w:r>
      <w:r>
        <w:t xml:space="preserve"> тыс. рублей, что составило </w:t>
      </w:r>
      <w:r w:rsidR="007B1C8D">
        <w:t>4,</w:t>
      </w:r>
      <w:r w:rsidR="003A69DF">
        <w:t>6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</w:t>
      </w:r>
      <w:r w:rsidR="003A69DF">
        <w:t>17768,14</w:t>
      </w:r>
      <w:r>
        <w:t xml:space="preserve"> тыс. рублей, что составило </w:t>
      </w:r>
      <w:r w:rsidR="00570E71">
        <w:t>7,8</w:t>
      </w:r>
      <w:r>
        <w:t>% налоговых 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 на имущество </w:t>
      </w:r>
      <w:r w:rsidR="00D45539">
        <w:t xml:space="preserve">физических лиц – </w:t>
      </w:r>
      <w:r w:rsidR="00570E71">
        <w:t>3361,712</w:t>
      </w:r>
      <w:r w:rsidR="00D45539">
        <w:t xml:space="preserve"> тыс. рублей, что составило </w:t>
      </w:r>
      <w:r w:rsidR="00FB16D5">
        <w:t>1</w:t>
      </w:r>
      <w:r w:rsidR="007B1C8D">
        <w:t>,</w:t>
      </w:r>
      <w:r w:rsidR="00570E71">
        <w:t>5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земельный налог – </w:t>
      </w:r>
      <w:r w:rsidR="00570E71">
        <w:t>13562,852</w:t>
      </w:r>
      <w:r>
        <w:t xml:space="preserve"> тыс. рублей, что составило </w:t>
      </w:r>
      <w:r w:rsidR="00570E71">
        <w:t>6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AC1BA1">
        <w:t>2448,43</w:t>
      </w:r>
      <w:r>
        <w:t xml:space="preserve"> тыс. рублей, что составило </w:t>
      </w:r>
      <w:r w:rsidR="00AC1BA1">
        <w:t>1,1</w:t>
      </w:r>
      <w:r>
        <w:t xml:space="preserve">% налоговых </w:t>
      </w:r>
      <w:r>
        <w:lastRenderedPageBreak/>
        <w:t>поступлений</w:t>
      </w:r>
      <w:r w:rsidR="00E17E21">
        <w:t>;</w:t>
      </w:r>
    </w:p>
    <w:p w:rsidR="00E17E21" w:rsidRDefault="00E17E21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задолженность и перерасчеты по отмененным налогам, сборам и иным обязательным платежам – </w:t>
      </w:r>
      <w:r w:rsidR="00663698">
        <w:t>39,287</w:t>
      </w:r>
      <w:r>
        <w:t xml:space="preserve"> тыс. рублей</w:t>
      </w:r>
      <w:r w:rsidR="00663698">
        <w:t>, что составило 0,02% налоговых поступлений</w:t>
      </w:r>
    </w:p>
    <w:p w:rsidR="00CF20AC" w:rsidRDefault="00993AA7">
      <w:pPr>
        <w:pStyle w:val="22"/>
        <w:shd w:val="clear" w:color="auto" w:fill="auto"/>
        <w:spacing w:before="0" w:after="0"/>
        <w:ind w:firstLine="860"/>
      </w:pPr>
      <w:r>
        <w:t xml:space="preserve">В течение </w:t>
      </w:r>
      <w:r w:rsidR="0015315D">
        <w:t>первого квартала</w:t>
      </w:r>
      <w:r w:rsidR="0017140F">
        <w:t xml:space="preserve"> 2</w:t>
      </w:r>
      <w:r w:rsidR="00A157AB">
        <w:t>02</w:t>
      </w:r>
      <w:r w:rsidR="0015315D">
        <w:t>2</w:t>
      </w:r>
      <w:r>
        <w:t xml:space="preserve"> года основным источником доходов бюджета </w:t>
      </w:r>
      <w:r w:rsidR="0017140F">
        <w:t>Талдомского городского округа</w:t>
      </w:r>
      <w:r>
        <w:t xml:space="preserve"> в общей сумме налоговых доходов являлся налог на доходы физических лиц </w:t>
      </w:r>
      <w:r w:rsidR="0017140F">
        <w:t xml:space="preserve">– </w:t>
      </w:r>
      <w:r w:rsidR="0015315D">
        <w:t>180120,592</w:t>
      </w:r>
      <w:r w:rsidR="00DB3E76">
        <w:t xml:space="preserve"> </w:t>
      </w:r>
      <w:r>
        <w:t xml:space="preserve">тыс. рублей, удельный вес которого в сумме налоговых поступлений составил </w:t>
      </w:r>
      <w:r w:rsidR="0017140F">
        <w:t>7</w:t>
      </w:r>
      <w:r w:rsidR="0015315D">
        <w:t>9,1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Налоговые доходы </w:t>
      </w:r>
      <w:r w:rsidR="00A157AB">
        <w:t xml:space="preserve">за </w:t>
      </w:r>
      <w:r w:rsidR="0015315D">
        <w:t>1 квартал</w:t>
      </w:r>
      <w:r w:rsidR="00A157AB">
        <w:t xml:space="preserve"> 202</w:t>
      </w:r>
      <w:r w:rsidR="0015315D">
        <w:t>2</w:t>
      </w:r>
      <w:r>
        <w:t xml:space="preserve"> года по сравнению с </w:t>
      </w:r>
      <w:r w:rsidR="0015315D">
        <w:t>1 кварталом</w:t>
      </w:r>
      <w:r>
        <w:t xml:space="preserve"> 20</w:t>
      </w:r>
      <w:r w:rsidR="00937603">
        <w:t>2</w:t>
      </w:r>
      <w:r w:rsidR="0015315D">
        <w:t>1</w:t>
      </w:r>
      <w:r>
        <w:t xml:space="preserve"> года </w:t>
      </w:r>
      <w:r w:rsidR="00BB3043">
        <w:t>увеличились</w:t>
      </w:r>
      <w:r>
        <w:t xml:space="preserve"> на </w:t>
      </w:r>
      <w:r w:rsidR="00CF1F39">
        <w:t>1</w:t>
      </w:r>
      <w:r w:rsidR="00275D62">
        <w:t>7,3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9" w:name="bookmark10"/>
      <w:r>
        <w:t>Неналоговые доходы</w:t>
      </w:r>
      <w:bookmarkEnd w:id="9"/>
    </w:p>
    <w:p w:rsidR="00CF20AC" w:rsidRDefault="00993AA7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</w:t>
      </w:r>
      <w:r w:rsidR="00BD698D">
        <w:t>Талдомского городского округа</w:t>
      </w:r>
      <w:r>
        <w:t xml:space="preserve"> Московской области</w:t>
      </w:r>
      <w:r w:rsidR="00A157AB">
        <w:t xml:space="preserve"> от </w:t>
      </w:r>
      <w:r w:rsidR="00937603">
        <w:t>2</w:t>
      </w:r>
      <w:r w:rsidR="00D2038E">
        <w:t>3</w:t>
      </w:r>
      <w:r w:rsidR="00937603">
        <w:t>.12.202</w:t>
      </w:r>
      <w:r w:rsidR="00D2038E">
        <w:t>1</w:t>
      </w:r>
      <w:r w:rsidR="00937603">
        <w:t xml:space="preserve"> г. №</w:t>
      </w:r>
      <w:r w:rsidR="00D2038E">
        <w:t>8</w:t>
      </w:r>
      <w:r w:rsidR="00937603">
        <w:t>0 «О бюджете Талдомского городского округа Московской области на 202</w:t>
      </w:r>
      <w:r w:rsidR="00D2038E">
        <w:t>2</w:t>
      </w:r>
      <w:r w:rsidR="00937603">
        <w:t xml:space="preserve"> год и плановый период 202</w:t>
      </w:r>
      <w:r w:rsidR="00D2038E">
        <w:t>3</w:t>
      </w:r>
      <w:r w:rsidR="00937603">
        <w:t xml:space="preserve"> и 202</w:t>
      </w:r>
      <w:r w:rsidR="00D2038E">
        <w:t>4</w:t>
      </w:r>
      <w:r w:rsidR="00937603">
        <w:t xml:space="preserve"> годов» </w:t>
      </w:r>
      <w:r>
        <w:t xml:space="preserve">(с изменениями и дополнениями) неналоговые доходы бюджета </w:t>
      </w:r>
      <w:r w:rsidR="00BD698D">
        <w:t>городского округа</w:t>
      </w:r>
      <w:r w:rsidR="00127402">
        <w:t xml:space="preserve"> на 202</w:t>
      </w:r>
      <w:r w:rsidR="00D2038E">
        <w:t>2</w:t>
      </w:r>
      <w:r>
        <w:t xml:space="preserve"> год утверждены в сумме </w:t>
      </w:r>
      <w:r w:rsidR="00D2038E">
        <w:t>66992,00</w:t>
      </w:r>
      <w:r>
        <w:t xml:space="preserve"> тыс. рублей. По данным отчета за </w:t>
      </w:r>
      <w:r w:rsidR="00D2038E">
        <w:t>1 квартал</w:t>
      </w:r>
      <w:r w:rsidR="00296BD8">
        <w:t xml:space="preserve"> </w:t>
      </w:r>
      <w:r w:rsidR="00127402">
        <w:t>202</w:t>
      </w:r>
      <w:r w:rsidR="00D2038E">
        <w:t>2</w:t>
      </w:r>
      <w:r>
        <w:t xml:space="preserve"> года неналоговые доходы исполнены на 01.</w:t>
      </w:r>
      <w:r w:rsidR="00D2038E">
        <w:t>04</w:t>
      </w:r>
      <w:r w:rsidR="00127402">
        <w:t>.202</w:t>
      </w:r>
      <w:r w:rsidR="00D2038E">
        <w:t>2</w:t>
      </w:r>
      <w:r>
        <w:t xml:space="preserve"> в сумме </w:t>
      </w:r>
      <w:r w:rsidR="00D2038E">
        <w:t>27409,386</w:t>
      </w:r>
      <w:r>
        <w:t xml:space="preserve"> тыс. рублей или </w:t>
      </w:r>
      <w:r w:rsidR="00D2038E">
        <w:t>40</w:t>
      </w:r>
      <w:r w:rsidR="00F91AB7">
        <w:t>,9</w:t>
      </w:r>
      <w:r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D2038E">
        <w:t>4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F91AB7">
        <w:t xml:space="preserve"> </w:t>
      </w:r>
      <w:r w:rsidR="00D2038E">
        <w:t>1 квартал</w:t>
      </w:r>
      <w:r w:rsidR="00127402">
        <w:t xml:space="preserve"> 202</w:t>
      </w:r>
      <w:r w:rsidR="00D2038E">
        <w:t>2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>
        <w:t>-</w:t>
      </w:r>
      <w:r w:rsidR="00D2038E">
        <w:t xml:space="preserve"> </w:t>
      </w:r>
      <w:r w:rsidR="00C2048D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0769D0">
        <w:t>11601,132</w:t>
      </w:r>
      <w:r>
        <w:t xml:space="preserve"> тыс. рублей, что составило</w:t>
      </w:r>
      <w:r w:rsidR="000769D0">
        <w:t xml:space="preserve"> 42,3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</w:t>
      </w:r>
      <w:r w:rsidR="000769D0">
        <w:t>849,912</w:t>
      </w:r>
      <w:r w:rsidR="00127402">
        <w:t xml:space="preserve"> </w:t>
      </w:r>
      <w:r>
        <w:t xml:space="preserve">тыс. рублей, что составило </w:t>
      </w:r>
      <w:r w:rsidR="000769D0">
        <w:t>3,1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 w:rsidRPr="00C0593D">
        <w:t>дох</w:t>
      </w:r>
      <w:r>
        <w:t>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0769D0">
        <w:t>10707,196</w:t>
      </w:r>
      <w:r>
        <w:t xml:space="preserve"> тыс. рублей</w:t>
      </w:r>
      <w:r w:rsidR="00C2048D">
        <w:t xml:space="preserve">, что составило </w:t>
      </w:r>
      <w:r w:rsidR="000769D0">
        <w:t>39,1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</w:t>
      </w:r>
      <w:r w:rsidR="000769D0">
        <w:t>3599,605</w:t>
      </w:r>
      <w:r w:rsidR="004F3A7E">
        <w:t xml:space="preserve"> </w:t>
      </w:r>
      <w:r w:rsidR="00993AA7">
        <w:t>тыс. рублей, что составило</w:t>
      </w:r>
      <w:r w:rsidR="000769D0">
        <w:t xml:space="preserve"> 13,1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0769D0">
        <w:t>671,399</w:t>
      </w:r>
      <w:r>
        <w:t xml:space="preserve"> тыс. рублей, что составило </w:t>
      </w:r>
      <w:r w:rsidR="000769D0">
        <w:t>2,</w:t>
      </w:r>
      <w:r w:rsidR="00C0593D">
        <w:t>4</w:t>
      </w:r>
      <w:r>
        <w:t>% неналоговых поступлений;</w:t>
      </w:r>
    </w:p>
    <w:p w:rsidR="00CF20AC" w:rsidRDefault="000A094F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>прочие неналоговые</w:t>
      </w:r>
      <w:r w:rsidR="00993AA7">
        <w:t xml:space="preserve"> доходы </w:t>
      </w:r>
      <w:r w:rsidR="003C566C">
        <w:t>–</w:t>
      </w:r>
      <w:r w:rsidR="000A6F26">
        <w:t xml:space="preserve"> </w:t>
      </w:r>
      <w:r w:rsidR="008441C3">
        <w:t>минус 19,859</w:t>
      </w:r>
      <w:r w:rsidR="00993AA7">
        <w:t xml:space="preserve"> тыс. рублей, что составило </w:t>
      </w:r>
      <w:r w:rsidR="008441C3">
        <w:t>-</w:t>
      </w:r>
      <w:r w:rsidR="003C566C">
        <w:t>0,</w:t>
      </w:r>
      <w:r w:rsidR="008441C3">
        <w:t>1</w:t>
      </w:r>
      <w:r w:rsidR="00993AA7">
        <w:t>% неналоговых поступлений.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В течение </w:t>
      </w:r>
      <w:r w:rsidR="008441C3">
        <w:t>первого квартала</w:t>
      </w:r>
      <w:r w:rsidR="000A094F">
        <w:t xml:space="preserve"> 202</w:t>
      </w:r>
      <w:r w:rsidR="008441C3">
        <w:t>2</w:t>
      </w:r>
      <w:r>
        <w:t xml:space="preserve"> года основным источником доходов бюджета </w:t>
      </w:r>
      <w:r w:rsidR="003C566C">
        <w:t>Талдомского городского округа</w:t>
      </w:r>
      <w:r>
        <w:t xml:space="preserve"> в общей сумме неналоговых доходов являлся доход от использования имущества, находящегося в государственной и муниципальной собственности </w:t>
      </w:r>
      <w:r w:rsidR="003C566C">
        <w:t>–</w:t>
      </w:r>
      <w:r w:rsidR="000A094F">
        <w:t xml:space="preserve"> </w:t>
      </w:r>
      <w:r w:rsidR="00194304">
        <w:t>11601,132</w:t>
      </w:r>
      <w:r>
        <w:t xml:space="preserve"> тыс. рублей, удельный вес которого составил </w:t>
      </w:r>
      <w:r w:rsidR="00194304">
        <w:t>42,3</w:t>
      </w:r>
      <w:r>
        <w:t>%</w:t>
      </w:r>
      <w:r w:rsidR="00FF568C">
        <w:t xml:space="preserve"> в сумме неналоговых поступлений</w:t>
      </w:r>
      <w:r>
        <w:t>.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 w:rsidR="00194304">
        <w:t>1 квартал</w:t>
      </w:r>
      <w:r>
        <w:t xml:space="preserve"> 202</w:t>
      </w:r>
      <w:r w:rsidR="00194304">
        <w:t>2</w:t>
      </w:r>
      <w:r w:rsidR="00993AA7">
        <w:t xml:space="preserve"> года по сравнению с </w:t>
      </w:r>
      <w:r w:rsidR="00194304">
        <w:t>1 кварталом</w:t>
      </w:r>
      <w:r>
        <w:t xml:space="preserve"> </w:t>
      </w:r>
      <w:r w:rsidR="00993AA7">
        <w:t>20</w:t>
      </w:r>
      <w:r w:rsidR="00FF568C">
        <w:t>2</w:t>
      </w:r>
      <w:r w:rsidR="00194304">
        <w:t>1</w:t>
      </w:r>
      <w:r>
        <w:t xml:space="preserve"> </w:t>
      </w:r>
      <w:r w:rsidR="007369F8">
        <w:t xml:space="preserve">года </w:t>
      </w:r>
      <w:r w:rsidR="00993AA7">
        <w:t>у</w:t>
      </w:r>
      <w:r w:rsidR="0015673A">
        <w:t>величились</w:t>
      </w:r>
      <w:r w:rsidR="00993AA7">
        <w:t xml:space="preserve"> на </w:t>
      </w:r>
      <w:r w:rsidR="006F7670">
        <w:t>51,1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10" w:name="bookmark11"/>
      <w:r>
        <w:t>Безвозмездные поступления</w:t>
      </w:r>
      <w:bookmarkEnd w:id="10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>
        <w:t xml:space="preserve">За </w:t>
      </w:r>
      <w:r w:rsidR="00CB335C">
        <w:t>1 квартал</w:t>
      </w:r>
      <w:r w:rsidR="000F54A9">
        <w:t xml:space="preserve"> </w:t>
      </w:r>
      <w:r>
        <w:t>202</w:t>
      </w:r>
      <w:r w:rsidR="00CB335C">
        <w:t>2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 w:rsidR="00CB335C">
        <w:t xml:space="preserve">429143,743 </w:t>
      </w:r>
      <w:r w:rsidR="00993AA7">
        <w:t xml:space="preserve">тыс. рублей безвозмездных поступлений или </w:t>
      </w:r>
      <w:r w:rsidR="00CB335C">
        <w:t>20,2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CB335C">
        <w:t>156043,200</w:t>
      </w:r>
      <w:r w:rsidR="000F54A9">
        <w:t xml:space="preserve"> </w:t>
      </w:r>
      <w:r>
        <w:t xml:space="preserve">тыс. рублей, что составило </w:t>
      </w:r>
      <w:r w:rsidR="00CB335C">
        <w:t>36,4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CB335C">
        <w:t>67468,348</w:t>
      </w:r>
      <w:r>
        <w:t xml:space="preserve"> тыс. рублей, что составило </w:t>
      </w:r>
      <w:r w:rsidR="00C0593D">
        <w:t>1</w:t>
      </w:r>
      <w:r w:rsidR="00CB335C">
        <w:t>5,7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субвенции бюджетам </w:t>
      </w:r>
      <w:r w:rsidR="00E83858">
        <w:t>бюджетной системы РФ</w:t>
      </w:r>
      <w:r>
        <w:t xml:space="preserve"> в сумме </w:t>
      </w:r>
      <w:r w:rsidR="00CB335C">
        <w:t>208597,871</w:t>
      </w:r>
      <w:r>
        <w:t xml:space="preserve"> тыс. рублей, что составило </w:t>
      </w:r>
      <w:r w:rsidR="00CB335C">
        <w:t>48,6</w:t>
      </w:r>
      <w:r>
        <w:t>% безвозмездных поступлений;</w:t>
      </w:r>
    </w:p>
    <w:p w:rsidR="00CF20AC" w:rsidRDefault="00E83858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прочие</w:t>
      </w:r>
      <w:r w:rsidR="00993AA7">
        <w:t xml:space="preserve"> межбюджетные трансферты, передаваемые бюджетам </w:t>
      </w:r>
      <w:r>
        <w:t>городских округов</w:t>
      </w:r>
      <w:r w:rsidR="00993AA7">
        <w:t xml:space="preserve"> в сумме </w:t>
      </w:r>
      <w:r w:rsidR="00CB335C">
        <w:t>839,0</w:t>
      </w:r>
      <w:r w:rsidR="001F5E4B">
        <w:t xml:space="preserve"> тыс. рублей</w:t>
      </w:r>
      <w:r w:rsidR="000F54A9">
        <w:t>, что составило 0,</w:t>
      </w:r>
      <w:r w:rsidR="008D6F92">
        <w:t>2</w:t>
      </w:r>
      <w:r w:rsidR="000F54A9">
        <w:t>% безвозмездных поступлений</w:t>
      </w:r>
      <w:r w:rsidR="00993AA7">
        <w:t>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 xml:space="preserve">возврат остатков субсидий, субвенций и иных межбюджетных трансфертов, имеющих целевое назначение, прошлых лет в сумме </w:t>
      </w:r>
      <w:r w:rsidR="00A947B3">
        <w:t>–</w:t>
      </w:r>
      <w:r w:rsidR="008D6F92">
        <w:t>3804,676</w:t>
      </w:r>
      <w:r>
        <w:t xml:space="preserve"> тыс. рублей, что составило -</w:t>
      </w:r>
      <w:r w:rsidR="008D6F92">
        <w:t>0,9</w:t>
      </w:r>
      <w:r>
        <w:t>% безвозмездных поступлений.</w:t>
      </w:r>
    </w:p>
    <w:p w:rsidR="001F5E4B" w:rsidRDefault="00993AA7" w:rsidP="000A7CEB">
      <w:pPr>
        <w:pStyle w:val="22"/>
        <w:shd w:val="clear" w:color="auto" w:fill="auto"/>
        <w:spacing w:before="0" w:after="266"/>
        <w:ind w:firstLine="880"/>
      </w:pPr>
      <w:r>
        <w:lastRenderedPageBreak/>
        <w:t xml:space="preserve">За </w:t>
      </w:r>
      <w:r w:rsidR="008D6F92">
        <w:t>1 квартал</w:t>
      </w:r>
      <w:r w:rsidR="001F5E4B">
        <w:t xml:space="preserve"> 202</w:t>
      </w:r>
      <w:r w:rsidR="008D6F92">
        <w:t>2</w:t>
      </w:r>
      <w:r w:rsidR="001F5E4B">
        <w:t xml:space="preserve"> года,</w:t>
      </w:r>
      <w:r>
        <w:t xml:space="preserve"> по сравнению с</w:t>
      </w:r>
      <w:r w:rsidR="001F5E4B">
        <w:t xml:space="preserve"> </w:t>
      </w:r>
      <w:r w:rsidR="00911C51">
        <w:t>1 кварталом</w:t>
      </w:r>
      <w:r w:rsidR="001F5E4B">
        <w:t xml:space="preserve"> </w:t>
      </w:r>
      <w:r>
        <w:t>20</w:t>
      </w:r>
      <w:r w:rsidR="00BA06C1">
        <w:t>2</w:t>
      </w:r>
      <w:r w:rsidR="00911C51">
        <w:t>1</w:t>
      </w:r>
      <w:r>
        <w:t xml:space="preserve"> года </w:t>
      </w:r>
      <w:r w:rsidRPr="00C879B4">
        <w:t>(</w:t>
      </w:r>
      <w:r w:rsidR="00911C51">
        <w:t>343979,99</w:t>
      </w:r>
      <w:r w:rsidRPr="00C879B4">
        <w:t xml:space="preserve"> тыс. рублей),</w:t>
      </w:r>
      <w:r>
        <w:t xml:space="preserve"> безвозмездные поступления увеличились на </w:t>
      </w:r>
      <w:r w:rsidR="00911C51">
        <w:t>85163,753</w:t>
      </w:r>
      <w:r>
        <w:t xml:space="preserve"> тыс. рублей или на </w:t>
      </w:r>
      <w:r w:rsidR="00911C51">
        <w:t>24,8</w:t>
      </w:r>
      <w:r>
        <w:t xml:space="preserve">%. </w:t>
      </w:r>
    </w:p>
    <w:p w:rsidR="00BA06C1" w:rsidRDefault="00993AA7" w:rsidP="00741345">
      <w:pPr>
        <w:pStyle w:val="22"/>
        <w:shd w:val="clear" w:color="auto" w:fill="auto"/>
        <w:spacing w:before="0" w:after="266"/>
        <w:ind w:firstLine="880"/>
      </w:pPr>
      <w:r>
        <w:t>Анализ исполнения доходов представлен в таблице № 2.</w:t>
      </w:r>
    </w:p>
    <w:p w:rsidR="00FA0B2E" w:rsidRDefault="00FA0B2E" w:rsidP="00FA0B2E">
      <w:pPr>
        <w:pStyle w:val="22"/>
        <w:shd w:val="clear" w:color="auto" w:fill="auto"/>
        <w:spacing w:before="0" w:after="266"/>
        <w:ind w:firstLine="880"/>
        <w:jc w:val="right"/>
      </w:pPr>
      <w:r w:rsidRPr="001A5D36">
        <w:t>Табли</w:t>
      </w:r>
      <w:r>
        <w:t>ца 2</w:t>
      </w:r>
    </w:p>
    <w:p w:rsidR="00475379" w:rsidRPr="00475379" w:rsidRDefault="00475379" w:rsidP="00FA0B2E">
      <w:pPr>
        <w:pStyle w:val="22"/>
        <w:shd w:val="clear" w:color="auto" w:fill="auto"/>
        <w:spacing w:before="0" w:after="266"/>
        <w:ind w:firstLine="880"/>
        <w:jc w:val="right"/>
        <w:rPr>
          <w:i/>
          <w:iCs/>
        </w:rPr>
      </w:pPr>
      <w:r w:rsidRPr="00475379">
        <w:rPr>
          <w:i/>
          <w:iCs/>
        </w:rPr>
        <w:t>тыс. рублей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1658"/>
        <w:gridCol w:w="1660"/>
        <w:gridCol w:w="1600"/>
        <w:gridCol w:w="1660"/>
        <w:gridCol w:w="1676"/>
        <w:gridCol w:w="1420"/>
      </w:tblGrid>
      <w:tr w:rsidR="001A5D36" w:rsidRPr="001A5D36" w:rsidTr="001A5D36">
        <w:trPr>
          <w:trHeight w:val="123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1 квартал 2021 г.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01.04.2022 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квартал 2022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кварталу 2021 г.,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квартал 2022 г. к плану на 2022 г., %</w:t>
            </w:r>
          </w:p>
        </w:tc>
      </w:tr>
      <w:tr w:rsidR="001A5D36" w:rsidRPr="001A5D36" w:rsidTr="001A5D36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194 166,40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1 184 318,00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227 699,25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17,27%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19,2%</w:t>
            </w:r>
          </w:p>
        </w:tc>
      </w:tr>
      <w:tr w:rsidR="001A5D36" w:rsidRPr="001A5D36" w:rsidTr="001A5D36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142 624,75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180 120,59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26,29%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20,4%</w:t>
            </w:r>
          </w:p>
        </w:tc>
      </w:tr>
      <w:tr w:rsidR="001A5D36" w:rsidRPr="001A5D36" w:rsidTr="001A5D36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9 394,24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40 318,00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10 398,24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10,69%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25,8%</w:t>
            </w:r>
          </w:p>
        </w:tc>
      </w:tr>
      <w:tr w:rsidR="001A5D36" w:rsidRPr="001A5D36" w:rsidTr="001A5D36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23 311,84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17 768,14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-23,78%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16,9%</w:t>
            </w:r>
          </w:p>
        </w:tc>
      </w:tr>
      <w:tr w:rsidR="001A5D36" w:rsidRPr="001A5D36" w:rsidTr="001A5D36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3 652,42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3 361,71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-7,96%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7,8%</w:t>
            </w:r>
          </w:p>
        </w:tc>
      </w:tr>
      <w:tr w:rsidR="001A5D36" w:rsidRPr="001A5D36" w:rsidTr="001A5D36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13 750,31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13 562,85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-1,36%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13,2%</w:t>
            </w:r>
          </w:p>
        </w:tc>
      </w:tr>
      <w:tr w:rsidR="001A5D36" w:rsidRPr="001A5D36" w:rsidTr="001A5D36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1 432,84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2 448,43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70,88%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30,6%</w:t>
            </w:r>
          </w:p>
        </w:tc>
      </w:tr>
      <w:tr w:rsidR="001A5D36" w:rsidRPr="001A5D36" w:rsidTr="001A5D36">
        <w:trPr>
          <w:trHeight w:val="151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39,29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1A5D36" w:rsidRPr="001A5D36" w:rsidTr="001A5D36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18 142,80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66 992,00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27 409,39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51,08%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40,9%</w:t>
            </w:r>
          </w:p>
        </w:tc>
      </w:tr>
      <w:tr w:rsidR="001A5D36" w:rsidRPr="001A5D36" w:rsidTr="001A5D36">
        <w:trPr>
          <w:trHeight w:val="18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9 212,96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40 881,00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11 601,13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28,4%</w:t>
            </w:r>
          </w:p>
        </w:tc>
      </w:tr>
      <w:tr w:rsidR="001A5D36" w:rsidRPr="001A5D36" w:rsidTr="001A5D36">
        <w:trPr>
          <w:trHeight w:val="10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68,64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849,91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1138,22%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765,7%</w:t>
            </w:r>
          </w:p>
        </w:tc>
      </w:tr>
      <w:tr w:rsidR="001A5D36" w:rsidRPr="001A5D36" w:rsidTr="001A5D36">
        <w:trPr>
          <w:trHeight w:val="15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2 262,44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10 707,20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373,26%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178,5%</w:t>
            </w:r>
          </w:p>
        </w:tc>
      </w:tr>
      <w:tr w:rsidR="001A5D36" w:rsidRPr="001A5D36" w:rsidTr="001A5D36">
        <w:trPr>
          <w:trHeight w:val="13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6 131,97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3 599,61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-41,30%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22,9%</w:t>
            </w:r>
          </w:p>
        </w:tc>
      </w:tr>
      <w:tr w:rsidR="001A5D36" w:rsidRPr="001A5D36" w:rsidTr="001A5D36">
        <w:trPr>
          <w:trHeight w:val="8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438,65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671,40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53,06%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15,6%</w:t>
            </w:r>
          </w:p>
        </w:tc>
      </w:tr>
      <w:tr w:rsidR="001A5D36" w:rsidRPr="001A5D36" w:rsidTr="001A5D36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28,14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-19,86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-170,57%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1A5D36" w:rsidRPr="001A5D36" w:rsidTr="001A5D36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343 979,99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2 119 839,03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429 143,74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24,76%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20,2%</w:t>
            </w:r>
          </w:p>
        </w:tc>
      </w:tr>
      <w:tr w:rsidR="001A5D36" w:rsidRPr="001A5D36" w:rsidTr="001A5D36">
        <w:trPr>
          <w:trHeight w:val="13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361 718,48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2 119 839,03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432 948,42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19,69%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20,4%</w:t>
            </w:r>
          </w:p>
        </w:tc>
      </w:tr>
      <w:tr w:rsidR="001A5D36" w:rsidRPr="001A5D36" w:rsidTr="001A5D3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151 442,50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624 173,00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156 043,20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3,04%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25,0%</w:t>
            </w:r>
          </w:p>
        </w:tc>
      </w:tr>
      <w:tr w:rsidR="001A5D36" w:rsidRPr="001A5D36" w:rsidTr="001A5D3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40 078,10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773 494,15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67 468,35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68,34%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8,7%</w:t>
            </w:r>
          </w:p>
        </w:tc>
      </w:tr>
      <w:tr w:rsidR="001A5D36" w:rsidRPr="001A5D36" w:rsidTr="001A5D3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170 197,88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711 171,88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208 597,87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22,56%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29,3%</w:t>
            </w:r>
          </w:p>
        </w:tc>
      </w:tr>
      <w:tr w:rsidR="001A5D36" w:rsidRPr="001A5D36" w:rsidTr="001A5D36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7,6%</w:t>
            </w:r>
          </w:p>
        </w:tc>
      </w:tr>
      <w:tr w:rsidR="001A5D36" w:rsidRPr="001A5D36" w:rsidTr="001A5D36">
        <w:trPr>
          <w:trHeight w:val="20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-17 738,49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-3 804,68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-78,55%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1A5D36" w:rsidRPr="001A5D36" w:rsidTr="001A5D36">
        <w:trPr>
          <w:trHeight w:val="5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D36" w:rsidRPr="001A5D36" w:rsidRDefault="001A5D36" w:rsidP="001A5D3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556 289,19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3 371 149,03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684 252,38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23,00%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D36" w:rsidRPr="001A5D36" w:rsidRDefault="001A5D36" w:rsidP="001A5D3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A5D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20,3%</w:t>
            </w:r>
          </w:p>
        </w:tc>
      </w:tr>
    </w:tbl>
    <w:p w:rsidR="00FA0B2E" w:rsidRDefault="00FA0B2E" w:rsidP="00BD725C">
      <w:pPr>
        <w:pStyle w:val="22"/>
        <w:shd w:val="clear" w:color="auto" w:fill="auto"/>
        <w:spacing w:before="0" w:after="266"/>
        <w:ind w:firstLine="0"/>
      </w:pPr>
    </w:p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1" w:name="bookmark13"/>
      <w:r w:rsidRPr="001445FD">
        <w:t>Исполн</w:t>
      </w:r>
      <w:r>
        <w:t>ение расходной части бюджета</w:t>
      </w:r>
      <w:bookmarkEnd w:id="11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Бюджетные ассигнования по расходам бюджета </w:t>
      </w:r>
      <w:r w:rsidR="00BD725C">
        <w:t>Талдомского городского округа</w:t>
      </w:r>
      <w:r w:rsidR="0045539B">
        <w:t xml:space="preserve"> на 202</w:t>
      </w:r>
      <w:r w:rsidR="001A5D36">
        <w:t>2</w:t>
      </w:r>
      <w:r>
        <w:t xml:space="preserve"> год утверждены Решением Совета депутатов </w:t>
      </w:r>
      <w:r w:rsidR="00BD725C">
        <w:t>Талдомского городского округа</w:t>
      </w:r>
      <w:r>
        <w:t xml:space="preserve"> Московской области</w:t>
      </w:r>
      <w:r w:rsidR="0045539B">
        <w:t xml:space="preserve"> от </w:t>
      </w:r>
      <w:r w:rsidR="00636DB7">
        <w:t>2</w:t>
      </w:r>
      <w:r w:rsidR="001A5D36">
        <w:t>3</w:t>
      </w:r>
      <w:r w:rsidR="00636DB7">
        <w:t>.12.202</w:t>
      </w:r>
      <w:r w:rsidR="001A5D36">
        <w:t>1</w:t>
      </w:r>
      <w:r w:rsidR="00636DB7">
        <w:t xml:space="preserve"> г. №</w:t>
      </w:r>
      <w:r w:rsidR="001A5D36">
        <w:t>8</w:t>
      </w:r>
      <w:r w:rsidR="00636DB7">
        <w:t>0 «О бюджете Талдомского городского округа Московской области на 202</w:t>
      </w:r>
      <w:r w:rsidR="001A5D36">
        <w:t>2</w:t>
      </w:r>
      <w:r w:rsidR="00636DB7">
        <w:t xml:space="preserve"> год и плановый период 202</w:t>
      </w:r>
      <w:r w:rsidR="001A5D36">
        <w:t>3</w:t>
      </w:r>
      <w:r w:rsidR="00636DB7">
        <w:t xml:space="preserve"> и 202</w:t>
      </w:r>
      <w:r w:rsidR="001A5D36">
        <w:t>4</w:t>
      </w:r>
      <w:r w:rsidR="00636DB7">
        <w:t xml:space="preserve"> годов» </w:t>
      </w:r>
      <w:r>
        <w:t xml:space="preserve">в объеме </w:t>
      </w:r>
      <w:r w:rsidR="004147F8">
        <w:t>3385521,872</w:t>
      </w:r>
      <w:r>
        <w:t xml:space="preserve"> тыс. рублей.</w:t>
      </w:r>
    </w:p>
    <w:p w:rsidR="00CF20AC" w:rsidRDefault="00636DB7">
      <w:pPr>
        <w:pStyle w:val="22"/>
        <w:shd w:val="clear" w:color="auto" w:fill="auto"/>
        <w:spacing w:before="0" w:after="0"/>
        <w:ind w:firstLine="880"/>
      </w:pPr>
      <w:r>
        <w:t>Плановые назначени</w:t>
      </w:r>
      <w:r w:rsidR="004147F8">
        <w:t>я</w:t>
      </w:r>
      <w:r>
        <w:t xml:space="preserve"> по расходам</w:t>
      </w:r>
      <w:r w:rsidR="00993AA7">
        <w:t xml:space="preserve"> бюджета в течение </w:t>
      </w:r>
      <w:r w:rsidR="001A5D36">
        <w:t>первого квартала</w:t>
      </w:r>
      <w:r w:rsidR="00990747">
        <w:t xml:space="preserve"> </w:t>
      </w:r>
      <w:r w:rsidR="00491181">
        <w:t>202</w:t>
      </w:r>
      <w:r w:rsidR="001A5D36">
        <w:t>2</w:t>
      </w:r>
      <w:r w:rsidR="00313A63">
        <w:t xml:space="preserve"> г. </w:t>
      </w:r>
      <w:r w:rsidR="00993AA7">
        <w:t xml:space="preserve">увеличилась на сумму  </w:t>
      </w:r>
      <w:r w:rsidR="004147F8">
        <w:rPr>
          <w:rFonts w:eastAsia="Calibri"/>
          <w:color w:val="auto"/>
          <w:lang w:eastAsia="en-US" w:bidi="ar-SA"/>
        </w:rPr>
        <w:t>36732,85555</w:t>
      </w:r>
      <w:r w:rsidR="00491181">
        <w:rPr>
          <w:rFonts w:eastAsia="Calibri"/>
          <w:i/>
          <w:color w:val="auto"/>
          <w:lang w:eastAsia="en-US" w:bidi="ar-SA"/>
        </w:rPr>
        <w:t xml:space="preserve"> </w:t>
      </w:r>
      <w:r w:rsidR="00993AA7">
        <w:t xml:space="preserve">тыс. рублей или на </w:t>
      </w:r>
      <w:r w:rsidR="004147F8">
        <w:t>1,1</w:t>
      </w:r>
      <w:r w:rsidR="00993AA7">
        <w:t>% от первон</w:t>
      </w:r>
      <w:r w:rsidR="00491181">
        <w:t>ачально принятого бюджета на 202</w:t>
      </w:r>
      <w:r w:rsidR="001A5D36">
        <w:t>2</w:t>
      </w:r>
      <w:r w:rsidR="00993AA7">
        <w:t xml:space="preserve"> год</w:t>
      </w:r>
      <w:r w:rsidR="002C7338">
        <w:t xml:space="preserve"> (р</w:t>
      </w:r>
      <w:r w:rsidR="002C7338" w:rsidRPr="002C7338">
        <w:t>ешение Совета депутатов Талдомского городского округа Московской области от 2</w:t>
      </w:r>
      <w:r w:rsidR="001A5D36">
        <w:t>3</w:t>
      </w:r>
      <w:r w:rsidR="002C7338" w:rsidRPr="002C7338">
        <w:t>.12</w:t>
      </w:r>
      <w:r w:rsidR="00491181">
        <w:t>.20</w:t>
      </w:r>
      <w:r>
        <w:t>2</w:t>
      </w:r>
      <w:r w:rsidR="001A5D36">
        <w:t>1</w:t>
      </w:r>
      <w:r w:rsidR="00491181">
        <w:t xml:space="preserve"> г. №</w:t>
      </w:r>
      <w:r w:rsidR="001A5D36">
        <w:t>8</w:t>
      </w:r>
      <w:r w:rsidR="00491181">
        <w:t>0</w:t>
      </w:r>
      <w:r w:rsidR="002C7338" w:rsidRPr="002C7338">
        <w:t xml:space="preserve"> «О бюджете Талдомского городского о</w:t>
      </w:r>
      <w:r w:rsidR="00491181">
        <w:t>круга Московской области на 202</w:t>
      </w:r>
      <w:r w:rsidR="001A5D36">
        <w:t>2</w:t>
      </w:r>
      <w:r w:rsidR="00491181">
        <w:t xml:space="preserve"> год и плановый период 202</w:t>
      </w:r>
      <w:r w:rsidR="001A5D36">
        <w:t>3</w:t>
      </w:r>
      <w:r w:rsidR="00491181">
        <w:t xml:space="preserve"> и 202</w:t>
      </w:r>
      <w:r w:rsidR="001A5D36">
        <w:t>4</w:t>
      </w:r>
      <w:r w:rsidR="002C7338" w:rsidRPr="002C7338">
        <w:t xml:space="preserve"> годов» в редакци</w:t>
      </w:r>
      <w:r w:rsidR="00491181">
        <w:t>и решени</w:t>
      </w:r>
      <w:r w:rsidR="00990747">
        <w:t>й</w:t>
      </w:r>
      <w:r w:rsidR="00491181">
        <w:t xml:space="preserve"> Совета депутатов</w:t>
      </w:r>
      <w:r w:rsidR="001A5D36">
        <w:t xml:space="preserve"> от 03</w:t>
      </w:r>
      <w:r w:rsidR="001A5D36" w:rsidRPr="002852EE">
        <w:t>.0</w:t>
      </w:r>
      <w:r w:rsidR="001A5D36">
        <w:t>2</w:t>
      </w:r>
      <w:r w:rsidR="001A5D36" w:rsidRPr="002852EE">
        <w:t>.</w:t>
      </w:r>
      <w:r w:rsidR="001A5D36">
        <w:t>2022</w:t>
      </w:r>
      <w:r w:rsidR="001A5D36" w:rsidRPr="002852EE">
        <w:t xml:space="preserve"> №</w:t>
      </w:r>
      <w:r w:rsidR="001A5D36">
        <w:t>2, от 31.03.2022 г. №24</w:t>
      </w:r>
      <w:r w:rsidR="002C7338">
        <w:t>).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 xml:space="preserve">а </w:t>
      </w:r>
      <w:r w:rsidR="005506FF">
        <w:t>1 квартал</w:t>
      </w:r>
      <w:r w:rsidR="00491181">
        <w:t xml:space="preserve"> 202</w:t>
      </w:r>
      <w:r w:rsidR="005506FF">
        <w:t>2</w:t>
      </w:r>
      <w:r>
        <w:t xml:space="preserve"> года расходы исполнены в объеме </w:t>
      </w:r>
      <w:r w:rsidR="005506FF">
        <w:t>532101,976</w:t>
      </w:r>
      <w:r w:rsidR="00491181">
        <w:t xml:space="preserve"> </w:t>
      </w:r>
      <w:r>
        <w:t xml:space="preserve">тыс. рублей или на </w:t>
      </w:r>
      <w:r w:rsidR="005506FF">
        <w:t>15,3</w:t>
      </w:r>
      <w:r>
        <w:t>% от утвержденных назначений</w:t>
      </w:r>
      <w:r w:rsidR="00491181">
        <w:t xml:space="preserve"> на 202</w:t>
      </w:r>
      <w:r w:rsidR="005506FF">
        <w:t>2</w:t>
      </w:r>
      <w:r w:rsidR="00491181">
        <w:t xml:space="preserve">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736DE2">
        <w:t>1 квартал</w:t>
      </w:r>
      <w:r w:rsidR="00853216">
        <w:t xml:space="preserve"> 202</w:t>
      </w:r>
      <w:r w:rsidR="00736DE2">
        <w:t>2</w:t>
      </w:r>
      <w:r>
        <w:t xml:space="preserve"> года расход</w:t>
      </w:r>
      <w:r w:rsidR="00853216">
        <w:t>ы увеличились</w:t>
      </w:r>
      <w:r>
        <w:t xml:space="preserve"> на </w:t>
      </w:r>
      <w:r w:rsidR="00CD7089">
        <w:t>1</w:t>
      </w:r>
      <w:r w:rsidR="004147F8">
        <w:t>7,1</w:t>
      </w:r>
      <w:r w:rsidR="00CA3405">
        <w:t xml:space="preserve">% по сравнению с </w:t>
      </w:r>
      <w:r w:rsidR="00736DE2">
        <w:t>1 кварталом</w:t>
      </w:r>
      <w:r w:rsidR="00853216">
        <w:t xml:space="preserve"> 20</w:t>
      </w:r>
      <w:r w:rsidR="00A92BA5">
        <w:t>2</w:t>
      </w:r>
      <w:r w:rsidR="00736DE2">
        <w:t>1</w:t>
      </w:r>
      <w:r w:rsidR="00CA3405">
        <w:t xml:space="preserve"> года.</w:t>
      </w:r>
    </w:p>
    <w:p w:rsidR="00853216" w:rsidRDefault="007F364C" w:rsidP="00741345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lastRenderedPageBreak/>
        <w:t>Таблица 3</w:t>
      </w:r>
    </w:p>
    <w:p w:rsidR="00D714FD" w:rsidRPr="00D714FD" w:rsidRDefault="00D714FD" w:rsidP="00FD76F2">
      <w:pPr>
        <w:pStyle w:val="22"/>
        <w:shd w:val="clear" w:color="auto" w:fill="auto"/>
        <w:spacing w:before="0" w:after="0"/>
        <w:ind w:firstLine="880"/>
        <w:jc w:val="right"/>
        <w:rPr>
          <w:i/>
          <w:iCs/>
        </w:rPr>
      </w:pPr>
      <w:r w:rsidRPr="00D714FD">
        <w:rPr>
          <w:i/>
          <w:iCs/>
        </w:rPr>
        <w:t>Тыс. рублей</w:t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1619"/>
        <w:gridCol w:w="1370"/>
        <w:gridCol w:w="1354"/>
        <w:gridCol w:w="1429"/>
        <w:gridCol w:w="1490"/>
        <w:gridCol w:w="1290"/>
        <w:gridCol w:w="933"/>
        <w:gridCol w:w="933"/>
      </w:tblGrid>
      <w:tr w:rsidR="005B0E10" w:rsidRPr="005B0E10" w:rsidTr="005B0E10">
        <w:trPr>
          <w:trHeight w:val="1125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-</w:t>
            </w:r>
          </w:p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ние бюджетной росписи за 1 квартал 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г. 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-</w:t>
            </w: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ный план на 01.04.2022 г.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бюджетной росписи за 1 квартал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г.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Динамика </w:t>
            </w:r>
            <w:r w:rsidRPr="005B0E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(рост/снижение)</w:t>
            </w: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по отношению к 1 кварталу 2021 г., %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квартал 2022 г. к плану на 2022 г., %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Структура (удельный вес) по итогам 1-го квартала, %</w:t>
            </w:r>
          </w:p>
        </w:tc>
      </w:tr>
      <w:tr w:rsidR="005B0E10" w:rsidRPr="005B0E10" w:rsidTr="005B0E10">
        <w:trPr>
          <w:trHeight w:val="315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2021 г.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2022 г.</w:t>
            </w:r>
          </w:p>
        </w:tc>
      </w:tr>
      <w:tr w:rsidR="005B0E10" w:rsidRPr="005B0E10" w:rsidTr="005B0E10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венные вопросы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52 106,187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291 191,370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56 069,137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7,61%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19,3%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11,47%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10,54%</w:t>
            </w:r>
          </w:p>
        </w:tc>
      </w:tr>
      <w:tr w:rsidR="005B0E10" w:rsidRPr="005B0E10" w:rsidTr="005B0E10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301,737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3 125,000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519,973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72,33%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16,6%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0,07%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0,10%</w:t>
            </w:r>
          </w:p>
        </w:tc>
      </w:tr>
      <w:tr w:rsidR="005B0E10" w:rsidRPr="005B0E10" w:rsidTr="005B0E10">
        <w:trPr>
          <w:trHeight w:val="100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безопасность и правоохрани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тельная деятельность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2 361,551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22 260,000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1 742,450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-26,22%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7,8%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0,52%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0,33%</w:t>
            </w:r>
          </w:p>
        </w:tc>
      </w:tr>
      <w:tr w:rsidR="005B0E10" w:rsidRPr="005B0E10" w:rsidTr="005B0E10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24 910,941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439 750,980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38 315,221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53,81%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8,7%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5,48%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7,20%</w:t>
            </w:r>
          </w:p>
        </w:tc>
      </w:tr>
      <w:tr w:rsidR="005B0E10" w:rsidRPr="005B0E10" w:rsidTr="005B0E10">
        <w:trPr>
          <w:trHeight w:val="78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69 508,861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685 268,751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81 583,811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17,37%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11,9%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15,30%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15,33%</w:t>
            </w:r>
          </w:p>
        </w:tc>
      </w:tr>
      <w:tr w:rsidR="005B0E10" w:rsidRPr="005B0E10" w:rsidTr="005B0E10">
        <w:trPr>
          <w:trHeight w:val="8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338 741,569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201,000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0,04%</w:t>
            </w:r>
          </w:p>
        </w:tc>
      </w:tr>
      <w:tr w:rsidR="005B0E10" w:rsidRPr="005B0E10" w:rsidTr="005B0E10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226 722,993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1231715,872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264 266,776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16,56%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21,5%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49,91%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49,66%</w:t>
            </w:r>
          </w:p>
        </w:tc>
      </w:tr>
      <w:tr w:rsidR="005B0E10" w:rsidRPr="005B0E10" w:rsidTr="005B0E10">
        <w:trPr>
          <w:trHeight w:val="57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43 852,212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278 125,109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43 651,026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-0,46%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15,7%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9,65%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8,20%</w:t>
            </w:r>
          </w:p>
        </w:tc>
      </w:tr>
      <w:tr w:rsidR="005B0E10" w:rsidRPr="005B0E10" w:rsidTr="005B0E10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16 301,364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78 046,600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27 601,630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69,32%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35,4%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3,59%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5,19%</w:t>
            </w:r>
          </w:p>
        </w:tc>
      </w:tr>
      <w:tr w:rsidR="005B0E10" w:rsidRPr="005B0E10" w:rsidTr="005B0E10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16 836,425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96 900,000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16 094,730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-4,41%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16,6%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3,71%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3,02%</w:t>
            </w:r>
          </w:p>
        </w:tc>
      </w:tr>
      <w:tr w:rsidR="005B0E10" w:rsidRPr="005B0E10" w:rsidTr="005B0E10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1 383,002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9 226,100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2 056,221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48,68%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22,3%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0,39%</w:t>
            </w:r>
          </w:p>
        </w:tc>
      </w:tr>
      <w:tr w:rsidR="005B0E10" w:rsidRPr="005B0E10" w:rsidTr="005B0E10">
        <w:trPr>
          <w:trHeight w:val="8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Обслуживание муниципально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 долга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5B0E10" w:rsidRPr="005B0E10" w:rsidTr="005B0E10">
        <w:trPr>
          <w:trHeight w:val="5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10" w:rsidRPr="005B0E10" w:rsidRDefault="005B0E10" w:rsidP="005B0E1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454 285,273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3474651,351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532 101,975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17,13%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15,3%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10" w:rsidRPr="005B0E10" w:rsidRDefault="005B0E10" w:rsidP="005B0E1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B0E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A806BF" w:rsidRDefault="00A806BF" w:rsidP="00A806BF">
      <w:pPr>
        <w:pStyle w:val="22"/>
        <w:shd w:val="clear" w:color="auto" w:fill="auto"/>
        <w:spacing w:before="0" w:after="0"/>
        <w:ind w:firstLine="880"/>
      </w:pPr>
      <w:r>
        <w:t xml:space="preserve">Структура расходов за </w:t>
      </w:r>
      <w:r w:rsidR="005B0E10">
        <w:t>1 квартал</w:t>
      </w:r>
      <w:r>
        <w:t xml:space="preserve"> 202</w:t>
      </w:r>
      <w:r w:rsidR="005B0E10">
        <w:t>2</w:t>
      </w:r>
      <w:r>
        <w:t xml:space="preserve"> г. несущественно отличается от структуры расходов за </w:t>
      </w:r>
      <w:r w:rsidR="005B0E10">
        <w:t>1 квартал</w:t>
      </w:r>
      <w:r>
        <w:t xml:space="preserve"> 202</w:t>
      </w:r>
      <w:r w:rsidR="005B0E10">
        <w:t>1</w:t>
      </w:r>
      <w:r>
        <w:t xml:space="preserve"> г. </w:t>
      </w:r>
    </w:p>
    <w:p w:rsidR="000A7CEB" w:rsidRDefault="00FD76F2">
      <w:pPr>
        <w:pStyle w:val="22"/>
        <w:shd w:val="clear" w:color="auto" w:fill="auto"/>
        <w:spacing w:before="0" w:after="0"/>
        <w:ind w:firstLine="880"/>
      </w:pPr>
      <w:bookmarkStart w:id="12" w:name="_Hlk106188509"/>
      <w:r w:rsidRPr="000F3807">
        <w:t>О</w:t>
      </w:r>
      <w:r w:rsidR="00310D04">
        <w:t xml:space="preserve">тмечается </w:t>
      </w:r>
      <w:r>
        <w:t>выполнение</w:t>
      </w:r>
      <w:r w:rsidR="00516947">
        <w:t xml:space="preserve"> менее </w:t>
      </w:r>
      <w:r w:rsidR="005B0E10">
        <w:t>15</w:t>
      </w:r>
      <w:r w:rsidR="00516947">
        <w:t xml:space="preserve">% </w:t>
      </w:r>
      <w:r>
        <w:t>по разделам</w:t>
      </w:r>
      <w:r w:rsidR="005B0E10">
        <w:t xml:space="preserve"> «Охрана окружающей среды» - 0,1%,</w:t>
      </w:r>
      <w:r w:rsidR="00516947">
        <w:t xml:space="preserve"> </w:t>
      </w:r>
      <w:r w:rsidR="000F3807">
        <w:t>«</w:t>
      </w:r>
      <w:r w:rsidR="00310D04">
        <w:t>Национальная безопасность и правоохранительная деятельность</w:t>
      </w:r>
      <w:r w:rsidR="000F3807">
        <w:t xml:space="preserve">» – </w:t>
      </w:r>
      <w:r w:rsidR="005B0E10">
        <w:t>7,8</w:t>
      </w:r>
      <w:r w:rsidR="000F3807">
        <w:t>%</w:t>
      </w:r>
      <w:r w:rsidR="00516947">
        <w:t xml:space="preserve">, «Национальная экономика» – </w:t>
      </w:r>
      <w:r w:rsidR="005B0E10">
        <w:t>8,7</w:t>
      </w:r>
      <w:r w:rsidR="00516947">
        <w:t>%</w:t>
      </w:r>
      <w:r w:rsidR="000F3807">
        <w:t xml:space="preserve">. </w:t>
      </w:r>
      <w:r w:rsidR="00B55403">
        <w:t xml:space="preserve">За </w:t>
      </w:r>
      <w:r w:rsidR="005B0E10">
        <w:t>1 квартал</w:t>
      </w:r>
      <w:r w:rsidR="000F3807">
        <w:t xml:space="preserve"> 202</w:t>
      </w:r>
      <w:r w:rsidR="005B0E10">
        <w:t>2</w:t>
      </w:r>
      <w:r w:rsidR="000F3807">
        <w:t xml:space="preserve"> года не произведены расходы по раздел</w:t>
      </w:r>
      <w:r w:rsidR="001700C0">
        <w:t xml:space="preserve">у </w:t>
      </w:r>
      <w:r w:rsidR="000F3807">
        <w:t>«Обслуживание муниципального долга».</w:t>
      </w:r>
    </w:p>
    <w:bookmarkEnd w:id="12"/>
    <w:p w:rsidR="00135FA6" w:rsidRPr="00B11F85" w:rsidRDefault="00135FA6" w:rsidP="00A806BF">
      <w:pPr>
        <w:pStyle w:val="22"/>
        <w:shd w:val="clear" w:color="auto" w:fill="auto"/>
        <w:spacing w:before="0" w:after="0"/>
        <w:ind w:firstLine="880"/>
      </w:pPr>
      <w:r w:rsidRPr="00B11F85">
        <w:t xml:space="preserve">Исполнение бюджета на реализацию муниципальных программ </w:t>
      </w:r>
      <w:r w:rsidR="00E71E1C" w:rsidRPr="00B11F85">
        <w:t xml:space="preserve">за </w:t>
      </w:r>
      <w:r w:rsidR="00B11F85">
        <w:t>1 квартал</w:t>
      </w:r>
      <w:r w:rsidRPr="00B11F85">
        <w:t xml:space="preserve"> 202</w:t>
      </w:r>
      <w:r w:rsidR="00B11F85">
        <w:t>2</w:t>
      </w:r>
      <w:r w:rsidRPr="00B11F85">
        <w:t xml:space="preserve"> года составило </w:t>
      </w:r>
      <w:r w:rsidR="00B11F85">
        <w:t>528908,536</w:t>
      </w:r>
      <w:r w:rsidRPr="00B11F85">
        <w:t xml:space="preserve"> тыс. рублей или </w:t>
      </w:r>
      <w:r w:rsidR="00B11F85">
        <w:t>15,4</w:t>
      </w:r>
      <w:r w:rsidRPr="00B11F85">
        <w:t>% от утвержденных программных расходов на 202</w:t>
      </w:r>
      <w:r w:rsidR="001B16A6">
        <w:t>2</w:t>
      </w:r>
      <w:r w:rsidRPr="00B11F85">
        <w:t xml:space="preserve"> год. По итогам </w:t>
      </w:r>
      <w:r w:rsidR="001B16A6">
        <w:t>первого квартала</w:t>
      </w:r>
      <w:r w:rsidRPr="00B11F85">
        <w:t xml:space="preserve"> 202</w:t>
      </w:r>
      <w:r w:rsidR="001B16A6">
        <w:t>2</w:t>
      </w:r>
      <w:r w:rsidRPr="00B11F85">
        <w:t xml:space="preserve"> г. в общем объеме расходов бюджета Талдомского городского округа программные расходы составили 9</w:t>
      </w:r>
      <w:r w:rsidR="001B16A6">
        <w:t>9,4</w:t>
      </w:r>
      <w:r w:rsidRPr="00B11F85">
        <w:t>%.</w:t>
      </w:r>
    </w:p>
    <w:p w:rsidR="00A806BF" w:rsidRDefault="001B0A4E" w:rsidP="00A806BF">
      <w:pPr>
        <w:pStyle w:val="22"/>
        <w:shd w:val="clear" w:color="auto" w:fill="auto"/>
        <w:spacing w:before="0" w:after="0"/>
        <w:ind w:firstLine="880"/>
      </w:pPr>
      <w:bookmarkStart w:id="13" w:name="_Hlk86138737"/>
      <w:r w:rsidRPr="00B11F85">
        <w:t>О</w:t>
      </w:r>
      <w:r w:rsidR="00FD4EFF" w:rsidRPr="00B11F85">
        <w:t>тмечается низкое исполнение по муниципальн</w:t>
      </w:r>
      <w:r w:rsidR="008C4E8F" w:rsidRPr="00B11F85">
        <w:t>ым</w:t>
      </w:r>
      <w:r w:rsidR="00FD4EFF" w:rsidRPr="00B11F85">
        <w:t xml:space="preserve"> программ</w:t>
      </w:r>
      <w:r w:rsidR="008C4E8F" w:rsidRPr="00B11F85">
        <w:t>ам</w:t>
      </w:r>
      <w:bookmarkStart w:id="14" w:name="_Hlk106262404"/>
      <w:r w:rsidR="00766C6B">
        <w:t xml:space="preserve"> «Экология и окружающая среда» </w:t>
      </w:r>
      <w:r w:rsidR="008C4E8F" w:rsidRPr="00B11F85">
        <w:t>–</w:t>
      </w:r>
      <w:r w:rsidR="00766C6B">
        <w:t xml:space="preserve"> 0,05%, </w:t>
      </w:r>
      <w:r w:rsidR="00766C6B" w:rsidRPr="00B11F85">
        <w:t xml:space="preserve">«Архитектура и градостроительство» – </w:t>
      </w:r>
      <w:r w:rsidR="00766C6B">
        <w:t>1,03</w:t>
      </w:r>
      <w:r w:rsidR="00766C6B" w:rsidRPr="00B11F85">
        <w:t>%, «Развитие сельского хозяйства» – 2</w:t>
      </w:r>
      <w:r w:rsidR="00766C6B">
        <w:t>,13</w:t>
      </w:r>
      <w:r w:rsidR="00766C6B" w:rsidRPr="00B11F85">
        <w:t xml:space="preserve">%, </w:t>
      </w:r>
      <w:r w:rsidR="00766C6B">
        <w:t>«Развитие и функционирование</w:t>
      </w:r>
      <w:r w:rsidR="008C4E8F" w:rsidRPr="00B11F85">
        <w:t xml:space="preserve"> </w:t>
      </w:r>
      <w:bookmarkEnd w:id="14"/>
      <w:r w:rsidR="00766C6B">
        <w:t xml:space="preserve">дорожно-транспортного комплекса» - 7,91%. Расходы по муниципальной программе </w:t>
      </w:r>
      <w:r w:rsidR="001B16A6" w:rsidRPr="00B11F85">
        <w:t xml:space="preserve">«Предпринимательство» </w:t>
      </w:r>
      <w:r w:rsidR="00766C6B">
        <w:t xml:space="preserve">в 1 квартале 2022 года не произведены. </w:t>
      </w:r>
    </w:p>
    <w:p w:rsidR="001F0D62" w:rsidRDefault="001F0D62" w:rsidP="00A806BF">
      <w:pPr>
        <w:pStyle w:val="22"/>
        <w:shd w:val="clear" w:color="auto" w:fill="auto"/>
        <w:spacing w:before="0" w:after="0"/>
        <w:ind w:firstLine="880"/>
      </w:pPr>
    </w:p>
    <w:p w:rsidR="001F0D62" w:rsidRPr="00B11F85" w:rsidRDefault="001F0D62" w:rsidP="00A806BF">
      <w:pPr>
        <w:pStyle w:val="22"/>
        <w:shd w:val="clear" w:color="auto" w:fill="auto"/>
        <w:spacing w:before="0" w:after="0"/>
        <w:ind w:firstLine="880"/>
      </w:pPr>
    </w:p>
    <w:bookmarkEnd w:id="13"/>
    <w:p w:rsidR="00CF20AC" w:rsidRPr="00B11F85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 w:rsidRPr="00B11F85">
        <w:lastRenderedPageBreak/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9353E9">
        <w:t>1 квартал</w:t>
      </w:r>
      <w:r w:rsidR="00124E38">
        <w:t xml:space="preserve"> 202</w:t>
      </w:r>
      <w:r w:rsidR="009353E9">
        <w:t>2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 w:rsidRPr="00B1410E">
        <w:t>по</w:t>
      </w:r>
      <w:r>
        <w:t xml:space="preserve"> доходам в сумме </w:t>
      </w:r>
      <w:r w:rsidR="009353E9">
        <w:t>684252,379</w:t>
      </w:r>
      <w:r w:rsidR="00993AA7">
        <w:t xml:space="preserve"> тыс. рублей или </w:t>
      </w:r>
      <w:r w:rsidR="009353E9">
        <w:t>20,3</w:t>
      </w:r>
      <w:r w:rsidR="00993AA7">
        <w:t xml:space="preserve">% </w:t>
      </w:r>
      <w:r w:rsidR="00400B4B">
        <w:t>от</w:t>
      </w:r>
      <w:r w:rsidR="00993AA7">
        <w:t xml:space="preserve"> утвержденны</w:t>
      </w:r>
      <w:r w:rsidR="00400B4B">
        <w:t>х</w:t>
      </w:r>
      <w:r w:rsidR="00993AA7">
        <w:t xml:space="preserve"> годовы</w:t>
      </w:r>
      <w:r w:rsidR="00400B4B">
        <w:t>х</w:t>
      </w:r>
      <w:r w:rsidR="00993AA7">
        <w:t xml:space="preserve"> назначени</w:t>
      </w:r>
      <w:r w:rsidR="00400B4B">
        <w:t>й</w:t>
      </w:r>
      <w:r w:rsidR="00993AA7"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9353E9">
        <w:t>532101,976</w:t>
      </w:r>
      <w:r>
        <w:t xml:space="preserve"> тыс. рублей или </w:t>
      </w:r>
      <w:r w:rsidR="009353E9">
        <w:t>15,3</w:t>
      </w:r>
      <w:r>
        <w:t xml:space="preserve">% </w:t>
      </w:r>
      <w:r w:rsidR="00400B4B">
        <w:t>от</w:t>
      </w:r>
      <w:r>
        <w:t xml:space="preserve"> утвержденны</w:t>
      </w:r>
      <w:r w:rsidR="00400B4B">
        <w:t>х</w:t>
      </w:r>
      <w:r>
        <w:t xml:space="preserve"> годовы</w:t>
      </w:r>
      <w:r w:rsidR="00400B4B">
        <w:t>х</w:t>
      </w:r>
      <w:r>
        <w:t xml:space="preserve"> назначени</w:t>
      </w:r>
      <w:r w:rsidR="00400B4B">
        <w:t>й</w:t>
      </w:r>
      <w:r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400B4B">
        <w:t>в сумме</w:t>
      </w:r>
      <w:r w:rsidR="009E19DE">
        <w:t xml:space="preserve"> </w:t>
      </w:r>
      <w:r w:rsidR="00B1410E">
        <w:t>1</w:t>
      </w:r>
      <w:r w:rsidR="009353E9">
        <w:t>52150,403</w:t>
      </w:r>
      <w:r w:rsidR="00124E38">
        <w:t xml:space="preserve"> </w:t>
      </w:r>
      <w:r>
        <w:t>тыс. рублей.</w:t>
      </w:r>
    </w:p>
    <w:p w:rsidR="00CF20AC" w:rsidRPr="001F0D62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9353E9">
        <w:t>1 квартал</w:t>
      </w:r>
      <w:r w:rsidR="003855D5">
        <w:t xml:space="preserve"> </w:t>
      </w:r>
      <w:r w:rsidR="00124E38" w:rsidRPr="001F0D62">
        <w:t>202</w:t>
      </w:r>
      <w:r w:rsidR="009353E9" w:rsidRPr="001F0D62">
        <w:t>2</w:t>
      </w:r>
      <w:r w:rsidRPr="001F0D62">
        <w:t xml:space="preserve"> года составили </w:t>
      </w:r>
      <w:r w:rsidR="009353E9" w:rsidRPr="001F0D62">
        <w:t>227699,25</w:t>
      </w:r>
      <w:r w:rsidRPr="001F0D62">
        <w:t xml:space="preserve"> тыс. рублей или </w:t>
      </w:r>
      <w:r w:rsidR="009353E9" w:rsidRPr="001F0D62">
        <w:t>19,2</w:t>
      </w:r>
      <w:r w:rsidRPr="001F0D62">
        <w:t xml:space="preserve">% </w:t>
      </w:r>
      <w:r w:rsidR="008707F8" w:rsidRPr="001F0D62">
        <w:t>от</w:t>
      </w:r>
      <w:r w:rsidRPr="001F0D62">
        <w:t xml:space="preserve"> утвержденны</w:t>
      </w:r>
      <w:r w:rsidR="008707F8" w:rsidRPr="001F0D62">
        <w:t>х</w:t>
      </w:r>
      <w:r w:rsidRPr="001F0D62">
        <w:t xml:space="preserve"> годовы</w:t>
      </w:r>
      <w:r w:rsidR="008707F8" w:rsidRPr="001F0D62">
        <w:t>х</w:t>
      </w:r>
      <w:r w:rsidRPr="001F0D62">
        <w:t xml:space="preserve"> назначени</w:t>
      </w:r>
      <w:r w:rsidR="008707F8" w:rsidRPr="001F0D62">
        <w:t>й</w:t>
      </w:r>
      <w:r w:rsidRPr="001F0D62"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/>
        <w:ind w:firstLine="900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A055C8">
        <w:t>1 квартал</w:t>
      </w:r>
      <w:r w:rsidR="00124E38">
        <w:t xml:space="preserve"> 202</w:t>
      </w:r>
      <w:r w:rsidR="00A055C8">
        <w:t>2</w:t>
      </w:r>
      <w:r>
        <w:t xml:space="preserve"> года составили </w:t>
      </w:r>
      <w:r w:rsidR="00A055C8">
        <w:t>27409,39</w:t>
      </w:r>
      <w:r>
        <w:t xml:space="preserve"> тыс. рублей или </w:t>
      </w:r>
      <w:r w:rsidR="00A055C8">
        <w:t>40</w:t>
      </w:r>
      <w:r w:rsidR="00C25813">
        <w:t>,9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>
        <w:t xml:space="preserve">Безвозмездные поступления за </w:t>
      </w:r>
      <w:r w:rsidR="00A055C8">
        <w:t>1 квартал</w:t>
      </w:r>
      <w:r w:rsidR="003855D5">
        <w:t xml:space="preserve"> </w:t>
      </w:r>
      <w:r w:rsidR="00124E38">
        <w:t>202</w:t>
      </w:r>
      <w:r w:rsidR="00A055C8">
        <w:t>2</w:t>
      </w:r>
      <w:r>
        <w:t xml:space="preserve"> года составили </w:t>
      </w:r>
      <w:r w:rsidR="00483F54">
        <w:t>429143,74</w:t>
      </w:r>
      <w:r>
        <w:t xml:space="preserve"> тыс. рублей или </w:t>
      </w:r>
      <w:r w:rsidR="00483F54">
        <w:t>20,2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355535" w:rsidRPr="001F0D62" w:rsidRDefault="009E19DE" w:rsidP="00355535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За </w:t>
      </w:r>
      <w:r w:rsidR="00483F54" w:rsidRPr="001F0D62">
        <w:t>1 квартал</w:t>
      </w:r>
      <w:r w:rsidRPr="001F0D62">
        <w:t xml:space="preserve"> 202</w:t>
      </w:r>
      <w:r w:rsidR="00483F54" w:rsidRPr="001F0D62">
        <w:t>2</w:t>
      </w:r>
      <w:r w:rsidRPr="001F0D62">
        <w:t xml:space="preserve"> года расходы исполнены в объеме </w:t>
      </w:r>
      <w:r w:rsidR="00483F54" w:rsidRPr="001F0D62">
        <w:t xml:space="preserve">532101,976 </w:t>
      </w:r>
      <w:r w:rsidRPr="001F0D62">
        <w:t xml:space="preserve"> тыс. рублей, что составляет </w:t>
      </w:r>
      <w:r w:rsidR="00483F54" w:rsidRPr="001F0D62">
        <w:t>15,3</w:t>
      </w:r>
      <w:r w:rsidRPr="001F0D62">
        <w:t>% от утвержденных назначений на 202</w:t>
      </w:r>
      <w:r w:rsidR="00483F54" w:rsidRPr="001F0D62">
        <w:t>2</w:t>
      </w:r>
      <w:r w:rsidRPr="001F0D62">
        <w:t xml:space="preserve"> год.</w:t>
      </w:r>
      <w:r w:rsidR="00355535" w:rsidRPr="001F0D62">
        <w:t xml:space="preserve"> </w:t>
      </w:r>
    </w:p>
    <w:p w:rsidR="00355535" w:rsidRPr="001F0D62" w:rsidRDefault="00355535" w:rsidP="00355535">
      <w:pPr>
        <w:pStyle w:val="22"/>
        <w:shd w:val="clear" w:color="auto" w:fill="auto"/>
        <w:tabs>
          <w:tab w:val="left" w:pos="1124"/>
        </w:tabs>
        <w:spacing w:before="0" w:after="0"/>
        <w:ind w:firstLine="1123"/>
      </w:pPr>
      <w:r w:rsidRPr="001F0D62">
        <w:t>Отмечается выполнение менее 15% по разделам «Охрана окружающей среды» - 0,1%, «Национальная безопасность и правоохранительная деятельность» – 7,8%, «Национальная экономика» – 8,7%. За 1 квартал 2022 года не произведены расходы по разделу «Обслуживание муниципального долга».</w:t>
      </w:r>
    </w:p>
    <w:p w:rsidR="001F0D62" w:rsidRDefault="001F0D62" w:rsidP="001F0D62">
      <w:pPr>
        <w:pStyle w:val="22"/>
        <w:numPr>
          <w:ilvl w:val="0"/>
          <w:numId w:val="6"/>
        </w:numPr>
        <w:shd w:val="clear" w:color="auto" w:fill="auto"/>
        <w:spacing w:before="0" w:after="0"/>
        <w:ind w:firstLine="880"/>
      </w:pPr>
      <w:r w:rsidRPr="001F0D62">
        <w:t xml:space="preserve">Исполнение бюджета на реализацию муниципальных программ за 1 квартал 2022 года составило 528908,536 тыс. рублей или 15,4% от утвержденных программных расходов на 2022 год. </w:t>
      </w:r>
    </w:p>
    <w:p w:rsidR="001B0A4E" w:rsidRDefault="001F0D62" w:rsidP="001F0D62">
      <w:pPr>
        <w:pStyle w:val="22"/>
        <w:shd w:val="clear" w:color="auto" w:fill="auto"/>
        <w:spacing w:before="0" w:after="0"/>
        <w:ind w:firstLine="709"/>
      </w:pPr>
      <w:r w:rsidRPr="001F0D62">
        <w:t>Отмечается низкое исполнение по муниципальным программам «Экология и окружающая среда» – 0,05%, «Архитектура и градостроительство» – 1,03%, «Развитие сельского хозяйства» – 2,13%, «Развитие и функционирование дорожно-транспортного комплекса» - 7,91%. Расходы по муниципальной программе «Предпринимательство» в 1 квартале 2022 года не произведены.</w:t>
      </w:r>
    </w:p>
    <w:p w:rsidR="008F3BBD" w:rsidRDefault="008F3BBD" w:rsidP="008F3BB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9"/>
        </w:tabs>
        <w:spacing w:after="0" w:line="274" w:lineRule="exact"/>
        <w:ind w:left="4660"/>
        <w:jc w:val="left"/>
      </w:pPr>
      <w:bookmarkStart w:id="15" w:name="bookmark19"/>
      <w:r>
        <w:t>Предложения</w:t>
      </w:r>
      <w:bookmarkEnd w:id="15"/>
    </w:p>
    <w:p w:rsidR="008F3BBD" w:rsidRDefault="008F3BBD" w:rsidP="008F3BBD">
      <w:pPr>
        <w:pStyle w:val="22"/>
        <w:shd w:val="clear" w:color="auto" w:fill="auto"/>
        <w:spacing w:before="0" w:after="0"/>
        <w:ind w:firstLine="900"/>
      </w:pPr>
      <w:r>
        <w:t>По результатам проведенного анализа текущего исполнения бюджета Талдомского городского округа по итогам</w:t>
      </w:r>
      <w:r w:rsidR="0089057A">
        <w:t xml:space="preserve"> первого</w:t>
      </w:r>
      <w:r w:rsidR="00263D85">
        <w:t xml:space="preserve"> </w:t>
      </w:r>
      <w:r w:rsidR="0089057A">
        <w:t>квартала</w:t>
      </w:r>
      <w:r>
        <w:t xml:space="preserve"> 202</w:t>
      </w:r>
      <w:r w:rsidR="0089057A">
        <w:t>2</w:t>
      </w:r>
      <w:r>
        <w:t xml:space="preserve"> года Контрольно-счетная палата Талдомского городского округа рекомендует:</w:t>
      </w:r>
    </w:p>
    <w:p w:rsidR="0089057A" w:rsidRDefault="0089057A" w:rsidP="0089057A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 w:rsidRPr="0089057A">
        <w:t xml:space="preserve">Администрации </w:t>
      </w:r>
      <w:r>
        <w:t xml:space="preserve">Талдомского </w:t>
      </w:r>
      <w:r w:rsidRPr="0089057A">
        <w:t>городского округа усилить контроль за правильностью формирования прогноза и полнотой поступления неналоговых доходов в бюджет городского округа. При формировании и в ходе исполнения бюджета не допускать занижения показателей доходов.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>Обеспечить выполнение плановых назначений по доходам бюджета.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</w:p>
    <w:p w:rsidR="00510EB5" w:rsidRDefault="0037595C" w:rsidP="008F3BBD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 w:rsidRPr="0037595C">
        <w:t>Заказчикам муниципальных программ (координаторам муниципальных программ, ответственным за выполнение мероприятий)</w:t>
      </w:r>
      <w:r w:rsidR="0089057A">
        <w:t xml:space="preserve"> своевременно</w:t>
      </w:r>
      <w:r>
        <w:t xml:space="preserve"> п</w:t>
      </w:r>
      <w:r w:rsidR="00BD51DF">
        <w:t>рив</w:t>
      </w:r>
      <w:r w:rsidR="0089057A">
        <w:t>одить</w:t>
      </w:r>
      <w:r w:rsidR="00BD51DF">
        <w:t xml:space="preserve"> </w:t>
      </w:r>
      <w:r w:rsidR="00BD51DF" w:rsidRPr="00BD51DF">
        <w:t>муниципальные программы</w:t>
      </w:r>
      <w:r w:rsidR="00BD51DF">
        <w:t xml:space="preserve"> Талдомского городского округа</w:t>
      </w:r>
      <w:r w:rsidR="00BD51DF" w:rsidRPr="00BD51DF">
        <w:t xml:space="preserve"> (в редакции всех изменений) в соответствие решению о бюджете</w:t>
      </w:r>
      <w:r w:rsidR="00BD51DF">
        <w:t xml:space="preserve"> Талдомского городского округа на 202</w:t>
      </w:r>
      <w:r w:rsidR="0089057A">
        <w:t>2</w:t>
      </w:r>
      <w:r w:rsidR="00BD51DF">
        <w:t xml:space="preserve"> год</w:t>
      </w:r>
      <w:r w:rsidR="00BD51DF" w:rsidRPr="00BD51DF">
        <w:t>.</w:t>
      </w:r>
    </w:p>
    <w:p w:rsidR="005B0E10" w:rsidRDefault="005B0E10" w:rsidP="0089057A">
      <w:pPr>
        <w:pStyle w:val="22"/>
        <w:shd w:val="clear" w:color="auto" w:fill="auto"/>
        <w:tabs>
          <w:tab w:val="left" w:pos="1143"/>
        </w:tabs>
        <w:spacing w:before="0" w:after="0"/>
        <w:ind w:firstLine="0"/>
      </w:pPr>
    </w:p>
    <w:p w:rsidR="002C6890" w:rsidRDefault="002C6890" w:rsidP="0037595C">
      <w:pPr>
        <w:pStyle w:val="22"/>
        <w:shd w:val="clear" w:color="auto" w:fill="auto"/>
        <w:tabs>
          <w:tab w:val="left" w:pos="1143"/>
        </w:tabs>
        <w:spacing w:before="0" w:after="0"/>
        <w:ind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:rsidR="00717F3B" w:rsidRDefault="00B0042E" w:rsidP="007C4BDD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02D" w:rsidRDefault="0080102D">
      <w:r>
        <w:separator/>
      </w:r>
    </w:p>
  </w:endnote>
  <w:endnote w:type="continuationSeparator" w:id="0">
    <w:p w:rsidR="0080102D" w:rsidRDefault="0080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10" w:rsidRDefault="005B0E1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0E10" w:rsidRDefault="005B0E1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5B0E10" w:rsidRDefault="005B0E1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10" w:rsidRDefault="005B0E1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0E10" w:rsidRDefault="005B0E1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5B0E10" w:rsidRDefault="005B0E1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02D" w:rsidRDefault="0080102D"/>
  </w:footnote>
  <w:footnote w:type="continuationSeparator" w:id="0">
    <w:p w:rsidR="0080102D" w:rsidRDefault="008010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5BDEE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02BE3"/>
    <w:rsid w:val="000069DA"/>
    <w:rsid w:val="000225A7"/>
    <w:rsid w:val="00040C89"/>
    <w:rsid w:val="00045CD7"/>
    <w:rsid w:val="000517B4"/>
    <w:rsid w:val="00056741"/>
    <w:rsid w:val="000769D0"/>
    <w:rsid w:val="00081111"/>
    <w:rsid w:val="000819A5"/>
    <w:rsid w:val="0009050A"/>
    <w:rsid w:val="000A094F"/>
    <w:rsid w:val="000A6011"/>
    <w:rsid w:val="000A6F26"/>
    <w:rsid w:val="000A7CEB"/>
    <w:rsid w:val="000E3C6D"/>
    <w:rsid w:val="000E4E86"/>
    <w:rsid w:val="000F32A3"/>
    <w:rsid w:val="000F3807"/>
    <w:rsid w:val="000F5174"/>
    <w:rsid w:val="000F54A9"/>
    <w:rsid w:val="000F5D93"/>
    <w:rsid w:val="0010077C"/>
    <w:rsid w:val="00101FC6"/>
    <w:rsid w:val="00102917"/>
    <w:rsid w:val="00102BEF"/>
    <w:rsid w:val="00105F75"/>
    <w:rsid w:val="001061DF"/>
    <w:rsid w:val="00121EC0"/>
    <w:rsid w:val="0012202F"/>
    <w:rsid w:val="001223E8"/>
    <w:rsid w:val="00124E38"/>
    <w:rsid w:val="00127402"/>
    <w:rsid w:val="00135FA6"/>
    <w:rsid w:val="0014048E"/>
    <w:rsid w:val="001433E0"/>
    <w:rsid w:val="001445FD"/>
    <w:rsid w:val="001502E2"/>
    <w:rsid w:val="00150974"/>
    <w:rsid w:val="0015315D"/>
    <w:rsid w:val="00153CF0"/>
    <w:rsid w:val="00156322"/>
    <w:rsid w:val="0015673A"/>
    <w:rsid w:val="00157F52"/>
    <w:rsid w:val="001620DE"/>
    <w:rsid w:val="0016404A"/>
    <w:rsid w:val="001700C0"/>
    <w:rsid w:val="00170D7C"/>
    <w:rsid w:val="0017140F"/>
    <w:rsid w:val="00174009"/>
    <w:rsid w:val="00177A27"/>
    <w:rsid w:val="00184C33"/>
    <w:rsid w:val="00194304"/>
    <w:rsid w:val="001A4C17"/>
    <w:rsid w:val="001A5D36"/>
    <w:rsid w:val="001B0A4E"/>
    <w:rsid w:val="001B16A6"/>
    <w:rsid w:val="001B47D2"/>
    <w:rsid w:val="001C6FFB"/>
    <w:rsid w:val="001D008C"/>
    <w:rsid w:val="001F0D62"/>
    <w:rsid w:val="001F5E4B"/>
    <w:rsid w:val="00210EE6"/>
    <w:rsid w:val="00215935"/>
    <w:rsid w:val="00216DC7"/>
    <w:rsid w:val="00217246"/>
    <w:rsid w:val="00234266"/>
    <w:rsid w:val="0024422D"/>
    <w:rsid w:val="00257F90"/>
    <w:rsid w:val="00263D85"/>
    <w:rsid w:val="00266236"/>
    <w:rsid w:val="002719A6"/>
    <w:rsid w:val="00275D62"/>
    <w:rsid w:val="00276B69"/>
    <w:rsid w:val="002852EE"/>
    <w:rsid w:val="00294596"/>
    <w:rsid w:val="00296BD8"/>
    <w:rsid w:val="002977A2"/>
    <w:rsid w:val="002979AC"/>
    <w:rsid w:val="002A5722"/>
    <w:rsid w:val="002B4AC7"/>
    <w:rsid w:val="002C5B0C"/>
    <w:rsid w:val="002C6890"/>
    <w:rsid w:val="002C7338"/>
    <w:rsid w:val="002E12FB"/>
    <w:rsid w:val="002E22DE"/>
    <w:rsid w:val="002E38CE"/>
    <w:rsid w:val="002F1266"/>
    <w:rsid w:val="003048D4"/>
    <w:rsid w:val="00310D04"/>
    <w:rsid w:val="00313A63"/>
    <w:rsid w:val="00315D99"/>
    <w:rsid w:val="00322022"/>
    <w:rsid w:val="003259F8"/>
    <w:rsid w:val="00337202"/>
    <w:rsid w:val="00355535"/>
    <w:rsid w:val="003571B5"/>
    <w:rsid w:val="0035768B"/>
    <w:rsid w:val="00364AB6"/>
    <w:rsid w:val="00365C73"/>
    <w:rsid w:val="003670C7"/>
    <w:rsid w:val="0037595C"/>
    <w:rsid w:val="00376EF5"/>
    <w:rsid w:val="003771C6"/>
    <w:rsid w:val="0038132E"/>
    <w:rsid w:val="003820E3"/>
    <w:rsid w:val="003855D5"/>
    <w:rsid w:val="003A03EF"/>
    <w:rsid w:val="003A0FFA"/>
    <w:rsid w:val="003A4208"/>
    <w:rsid w:val="003A5541"/>
    <w:rsid w:val="003A57C5"/>
    <w:rsid w:val="003A69DF"/>
    <w:rsid w:val="003B4DBC"/>
    <w:rsid w:val="003B764A"/>
    <w:rsid w:val="003C566C"/>
    <w:rsid w:val="003D000D"/>
    <w:rsid w:val="003D035E"/>
    <w:rsid w:val="003D2655"/>
    <w:rsid w:val="003D570D"/>
    <w:rsid w:val="003E1113"/>
    <w:rsid w:val="003E6E03"/>
    <w:rsid w:val="003F1CEA"/>
    <w:rsid w:val="003F6133"/>
    <w:rsid w:val="00400B4B"/>
    <w:rsid w:val="0041276E"/>
    <w:rsid w:val="0041293B"/>
    <w:rsid w:val="004147F8"/>
    <w:rsid w:val="00424AD5"/>
    <w:rsid w:val="00425C20"/>
    <w:rsid w:val="00433348"/>
    <w:rsid w:val="004333F3"/>
    <w:rsid w:val="00435567"/>
    <w:rsid w:val="00440D32"/>
    <w:rsid w:val="00441273"/>
    <w:rsid w:val="00447A95"/>
    <w:rsid w:val="00453E14"/>
    <w:rsid w:val="0045539B"/>
    <w:rsid w:val="00463344"/>
    <w:rsid w:val="00463540"/>
    <w:rsid w:val="00470CBF"/>
    <w:rsid w:val="00475379"/>
    <w:rsid w:val="00483F54"/>
    <w:rsid w:val="00487C09"/>
    <w:rsid w:val="004904A8"/>
    <w:rsid w:val="00491181"/>
    <w:rsid w:val="00494658"/>
    <w:rsid w:val="004C0C70"/>
    <w:rsid w:val="004F0352"/>
    <w:rsid w:val="004F3A7E"/>
    <w:rsid w:val="004F5C91"/>
    <w:rsid w:val="00500913"/>
    <w:rsid w:val="00507098"/>
    <w:rsid w:val="00510EB5"/>
    <w:rsid w:val="00511B3D"/>
    <w:rsid w:val="00516947"/>
    <w:rsid w:val="00544BB4"/>
    <w:rsid w:val="005506FF"/>
    <w:rsid w:val="00564C90"/>
    <w:rsid w:val="00570E71"/>
    <w:rsid w:val="0057611F"/>
    <w:rsid w:val="00577851"/>
    <w:rsid w:val="00577E65"/>
    <w:rsid w:val="00580CD7"/>
    <w:rsid w:val="00585AD3"/>
    <w:rsid w:val="005B0E10"/>
    <w:rsid w:val="005C2967"/>
    <w:rsid w:val="005C3986"/>
    <w:rsid w:val="005D2F24"/>
    <w:rsid w:val="005D5156"/>
    <w:rsid w:val="005E4BEB"/>
    <w:rsid w:val="005E77BA"/>
    <w:rsid w:val="005F3A64"/>
    <w:rsid w:val="005F582E"/>
    <w:rsid w:val="00602F95"/>
    <w:rsid w:val="00604574"/>
    <w:rsid w:val="00606004"/>
    <w:rsid w:val="006106C8"/>
    <w:rsid w:val="00620364"/>
    <w:rsid w:val="00620DEA"/>
    <w:rsid w:val="006219C7"/>
    <w:rsid w:val="006233E1"/>
    <w:rsid w:val="00625A21"/>
    <w:rsid w:val="00630E97"/>
    <w:rsid w:val="006338D6"/>
    <w:rsid w:val="00636DB7"/>
    <w:rsid w:val="00636F89"/>
    <w:rsid w:val="006538C1"/>
    <w:rsid w:val="00653AAB"/>
    <w:rsid w:val="00654F11"/>
    <w:rsid w:val="0065633E"/>
    <w:rsid w:val="00662E58"/>
    <w:rsid w:val="00663698"/>
    <w:rsid w:val="00664B4B"/>
    <w:rsid w:val="00665ED3"/>
    <w:rsid w:val="00676DD7"/>
    <w:rsid w:val="006858D7"/>
    <w:rsid w:val="006A4A78"/>
    <w:rsid w:val="006A4C19"/>
    <w:rsid w:val="006A4C5C"/>
    <w:rsid w:val="006B69BF"/>
    <w:rsid w:val="006B6F23"/>
    <w:rsid w:val="006C246A"/>
    <w:rsid w:val="006C6BDF"/>
    <w:rsid w:val="006F191A"/>
    <w:rsid w:val="006F4300"/>
    <w:rsid w:val="006F7670"/>
    <w:rsid w:val="00703143"/>
    <w:rsid w:val="00717F0C"/>
    <w:rsid w:val="00717F3B"/>
    <w:rsid w:val="00734B02"/>
    <w:rsid w:val="007369F8"/>
    <w:rsid w:val="00736DE2"/>
    <w:rsid w:val="007377D0"/>
    <w:rsid w:val="00741345"/>
    <w:rsid w:val="00746D42"/>
    <w:rsid w:val="00766C6B"/>
    <w:rsid w:val="00776B6C"/>
    <w:rsid w:val="0077732E"/>
    <w:rsid w:val="007848B6"/>
    <w:rsid w:val="007978C0"/>
    <w:rsid w:val="007A1D3F"/>
    <w:rsid w:val="007A404C"/>
    <w:rsid w:val="007B1C8D"/>
    <w:rsid w:val="007C03AC"/>
    <w:rsid w:val="007C1F72"/>
    <w:rsid w:val="007C2F40"/>
    <w:rsid w:val="007C4BDD"/>
    <w:rsid w:val="007D048D"/>
    <w:rsid w:val="007D0BC8"/>
    <w:rsid w:val="007D72D2"/>
    <w:rsid w:val="007E1D6E"/>
    <w:rsid w:val="007F26E9"/>
    <w:rsid w:val="007F364C"/>
    <w:rsid w:val="0080102D"/>
    <w:rsid w:val="0080663B"/>
    <w:rsid w:val="008218F9"/>
    <w:rsid w:val="008441C3"/>
    <w:rsid w:val="0085139D"/>
    <w:rsid w:val="00853216"/>
    <w:rsid w:val="008603C5"/>
    <w:rsid w:val="00862DAD"/>
    <w:rsid w:val="008632E4"/>
    <w:rsid w:val="008707F8"/>
    <w:rsid w:val="008745D8"/>
    <w:rsid w:val="0088378F"/>
    <w:rsid w:val="00886D35"/>
    <w:rsid w:val="0089057A"/>
    <w:rsid w:val="008A3DE3"/>
    <w:rsid w:val="008A48A9"/>
    <w:rsid w:val="008B01D8"/>
    <w:rsid w:val="008C4E8F"/>
    <w:rsid w:val="008C6F46"/>
    <w:rsid w:val="008D6F92"/>
    <w:rsid w:val="008E2853"/>
    <w:rsid w:val="008E6CCA"/>
    <w:rsid w:val="008E6EF7"/>
    <w:rsid w:val="008F3BBD"/>
    <w:rsid w:val="008F644E"/>
    <w:rsid w:val="00911C51"/>
    <w:rsid w:val="0091607D"/>
    <w:rsid w:val="0092455A"/>
    <w:rsid w:val="009353E9"/>
    <w:rsid w:val="00937603"/>
    <w:rsid w:val="00940644"/>
    <w:rsid w:val="00941651"/>
    <w:rsid w:val="00946578"/>
    <w:rsid w:val="009555E8"/>
    <w:rsid w:val="009614F8"/>
    <w:rsid w:val="00961BD6"/>
    <w:rsid w:val="00965659"/>
    <w:rsid w:val="00966033"/>
    <w:rsid w:val="009751A7"/>
    <w:rsid w:val="009772D1"/>
    <w:rsid w:val="00977CC6"/>
    <w:rsid w:val="00983237"/>
    <w:rsid w:val="00985A06"/>
    <w:rsid w:val="009870B0"/>
    <w:rsid w:val="00990747"/>
    <w:rsid w:val="00993AA7"/>
    <w:rsid w:val="0099672F"/>
    <w:rsid w:val="009A617B"/>
    <w:rsid w:val="009A6446"/>
    <w:rsid w:val="009B0376"/>
    <w:rsid w:val="009C3E4D"/>
    <w:rsid w:val="009C3EFD"/>
    <w:rsid w:val="009C691C"/>
    <w:rsid w:val="009D5C12"/>
    <w:rsid w:val="009E19DE"/>
    <w:rsid w:val="009F52E7"/>
    <w:rsid w:val="00A019C2"/>
    <w:rsid w:val="00A053C3"/>
    <w:rsid w:val="00A055C8"/>
    <w:rsid w:val="00A1187A"/>
    <w:rsid w:val="00A15011"/>
    <w:rsid w:val="00A157AB"/>
    <w:rsid w:val="00A25985"/>
    <w:rsid w:val="00A43BC1"/>
    <w:rsid w:val="00A45DBD"/>
    <w:rsid w:val="00A61992"/>
    <w:rsid w:val="00A66C7F"/>
    <w:rsid w:val="00A67D44"/>
    <w:rsid w:val="00A747D5"/>
    <w:rsid w:val="00A806BF"/>
    <w:rsid w:val="00A81553"/>
    <w:rsid w:val="00A820F1"/>
    <w:rsid w:val="00A82639"/>
    <w:rsid w:val="00A92BA5"/>
    <w:rsid w:val="00A93C0B"/>
    <w:rsid w:val="00A947B3"/>
    <w:rsid w:val="00AA1055"/>
    <w:rsid w:val="00AC1BA1"/>
    <w:rsid w:val="00AC46C5"/>
    <w:rsid w:val="00AD0B3F"/>
    <w:rsid w:val="00AD5624"/>
    <w:rsid w:val="00B0042E"/>
    <w:rsid w:val="00B11F85"/>
    <w:rsid w:val="00B1410E"/>
    <w:rsid w:val="00B148A9"/>
    <w:rsid w:val="00B37FFA"/>
    <w:rsid w:val="00B41734"/>
    <w:rsid w:val="00B42BF5"/>
    <w:rsid w:val="00B540B9"/>
    <w:rsid w:val="00B55403"/>
    <w:rsid w:val="00B62AD1"/>
    <w:rsid w:val="00B63702"/>
    <w:rsid w:val="00B710A0"/>
    <w:rsid w:val="00B763E7"/>
    <w:rsid w:val="00B77ADA"/>
    <w:rsid w:val="00B8018B"/>
    <w:rsid w:val="00B97395"/>
    <w:rsid w:val="00BA06C1"/>
    <w:rsid w:val="00BA49C9"/>
    <w:rsid w:val="00BA5839"/>
    <w:rsid w:val="00BB3043"/>
    <w:rsid w:val="00BB597D"/>
    <w:rsid w:val="00BB72E5"/>
    <w:rsid w:val="00BC07EC"/>
    <w:rsid w:val="00BC285A"/>
    <w:rsid w:val="00BC50DE"/>
    <w:rsid w:val="00BC7FDB"/>
    <w:rsid w:val="00BD2CA3"/>
    <w:rsid w:val="00BD51DF"/>
    <w:rsid w:val="00BD698D"/>
    <w:rsid w:val="00BD725C"/>
    <w:rsid w:val="00BE2C21"/>
    <w:rsid w:val="00BE3790"/>
    <w:rsid w:val="00C021B9"/>
    <w:rsid w:val="00C0593D"/>
    <w:rsid w:val="00C06C29"/>
    <w:rsid w:val="00C2048D"/>
    <w:rsid w:val="00C210DA"/>
    <w:rsid w:val="00C21DDA"/>
    <w:rsid w:val="00C2347C"/>
    <w:rsid w:val="00C25813"/>
    <w:rsid w:val="00C31044"/>
    <w:rsid w:val="00C32DDD"/>
    <w:rsid w:val="00C51593"/>
    <w:rsid w:val="00C54780"/>
    <w:rsid w:val="00C66092"/>
    <w:rsid w:val="00C8007C"/>
    <w:rsid w:val="00C8081C"/>
    <w:rsid w:val="00C879B4"/>
    <w:rsid w:val="00C90624"/>
    <w:rsid w:val="00C90661"/>
    <w:rsid w:val="00C91A96"/>
    <w:rsid w:val="00CA3405"/>
    <w:rsid w:val="00CA4F8B"/>
    <w:rsid w:val="00CB050F"/>
    <w:rsid w:val="00CB335C"/>
    <w:rsid w:val="00CB371F"/>
    <w:rsid w:val="00CB65DD"/>
    <w:rsid w:val="00CC70C5"/>
    <w:rsid w:val="00CD56A7"/>
    <w:rsid w:val="00CD5F0A"/>
    <w:rsid w:val="00CD7089"/>
    <w:rsid w:val="00CE0E7E"/>
    <w:rsid w:val="00CE2F7B"/>
    <w:rsid w:val="00CE65DC"/>
    <w:rsid w:val="00CE7582"/>
    <w:rsid w:val="00CF1F39"/>
    <w:rsid w:val="00CF20AC"/>
    <w:rsid w:val="00CF2F41"/>
    <w:rsid w:val="00CF5B4C"/>
    <w:rsid w:val="00CF5CB0"/>
    <w:rsid w:val="00D02DDD"/>
    <w:rsid w:val="00D051A1"/>
    <w:rsid w:val="00D2038E"/>
    <w:rsid w:val="00D20603"/>
    <w:rsid w:val="00D30F0F"/>
    <w:rsid w:val="00D33D66"/>
    <w:rsid w:val="00D3503D"/>
    <w:rsid w:val="00D435E5"/>
    <w:rsid w:val="00D45539"/>
    <w:rsid w:val="00D523CA"/>
    <w:rsid w:val="00D60804"/>
    <w:rsid w:val="00D62DBA"/>
    <w:rsid w:val="00D64705"/>
    <w:rsid w:val="00D714FD"/>
    <w:rsid w:val="00D7323D"/>
    <w:rsid w:val="00D767A5"/>
    <w:rsid w:val="00D80AA5"/>
    <w:rsid w:val="00DA3806"/>
    <w:rsid w:val="00DA3815"/>
    <w:rsid w:val="00DA52B3"/>
    <w:rsid w:val="00DB2E48"/>
    <w:rsid w:val="00DB3E76"/>
    <w:rsid w:val="00DB7FC0"/>
    <w:rsid w:val="00DF795C"/>
    <w:rsid w:val="00E053D4"/>
    <w:rsid w:val="00E10787"/>
    <w:rsid w:val="00E17E21"/>
    <w:rsid w:val="00E234EB"/>
    <w:rsid w:val="00E244DB"/>
    <w:rsid w:val="00E26463"/>
    <w:rsid w:val="00E325AF"/>
    <w:rsid w:val="00E35032"/>
    <w:rsid w:val="00E40E14"/>
    <w:rsid w:val="00E42EFA"/>
    <w:rsid w:val="00E46FCB"/>
    <w:rsid w:val="00E509A8"/>
    <w:rsid w:val="00E5271B"/>
    <w:rsid w:val="00E71E1C"/>
    <w:rsid w:val="00E73C33"/>
    <w:rsid w:val="00E814A1"/>
    <w:rsid w:val="00E83858"/>
    <w:rsid w:val="00E86A4C"/>
    <w:rsid w:val="00E93C63"/>
    <w:rsid w:val="00EA3AAC"/>
    <w:rsid w:val="00EB51AA"/>
    <w:rsid w:val="00EB535F"/>
    <w:rsid w:val="00EC7359"/>
    <w:rsid w:val="00ED34E6"/>
    <w:rsid w:val="00EE132A"/>
    <w:rsid w:val="00EF270B"/>
    <w:rsid w:val="00F03B3E"/>
    <w:rsid w:val="00F07DFB"/>
    <w:rsid w:val="00F10839"/>
    <w:rsid w:val="00F15362"/>
    <w:rsid w:val="00F162B2"/>
    <w:rsid w:val="00F22368"/>
    <w:rsid w:val="00F46E90"/>
    <w:rsid w:val="00F63465"/>
    <w:rsid w:val="00F665BE"/>
    <w:rsid w:val="00F67E71"/>
    <w:rsid w:val="00F67F4F"/>
    <w:rsid w:val="00F70E15"/>
    <w:rsid w:val="00F817D4"/>
    <w:rsid w:val="00F863E8"/>
    <w:rsid w:val="00F91AB7"/>
    <w:rsid w:val="00F93C8B"/>
    <w:rsid w:val="00FA0B2E"/>
    <w:rsid w:val="00FA2885"/>
    <w:rsid w:val="00FA74FA"/>
    <w:rsid w:val="00FA7F5C"/>
    <w:rsid w:val="00FB16D5"/>
    <w:rsid w:val="00FB4297"/>
    <w:rsid w:val="00FB661C"/>
    <w:rsid w:val="00FD2DE1"/>
    <w:rsid w:val="00FD4680"/>
    <w:rsid w:val="00FD4EFF"/>
    <w:rsid w:val="00FD76F2"/>
    <w:rsid w:val="00FE27F0"/>
    <w:rsid w:val="00FE440E"/>
    <w:rsid w:val="00FE7F99"/>
    <w:rsid w:val="00FF568C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3AB01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сновной текст1"/>
    <w:rsid w:val="009C691C"/>
    <w:pPr>
      <w:widowControl/>
      <w:tabs>
        <w:tab w:val="right" w:pos="6350"/>
      </w:tabs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053F-6162-47E4-9A93-DBCB0389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2022-06-16T07:07:00Z</cp:lastPrinted>
  <dcterms:created xsi:type="dcterms:W3CDTF">2022-06-01T11:09:00Z</dcterms:created>
  <dcterms:modified xsi:type="dcterms:W3CDTF">2022-06-16T07:10:00Z</dcterms:modified>
</cp:coreProperties>
</file>